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5A3" w:rsidRPr="00BA3A8D" w:rsidRDefault="00D065A3" w:rsidP="00BA3A8D">
      <w:pPr>
        <w:pStyle w:val="Sansinterligne"/>
        <w:jc w:val="both"/>
        <w:rPr>
          <w:rFonts w:ascii="Times New Roman" w:hAnsi="Times New Roman" w:cs="Times New Roman"/>
          <w:sz w:val="24"/>
          <w:szCs w:val="24"/>
          <w:lang w:eastAsia="fr-FR"/>
        </w:rPr>
      </w:pPr>
    </w:p>
    <w:p w:rsidR="00D065A3" w:rsidRPr="00D065A3" w:rsidRDefault="00D065A3" w:rsidP="00D065A3">
      <w:pPr>
        <w:keepNext/>
        <w:pBdr>
          <w:top w:val="single" w:sz="4" w:space="1" w:color="auto"/>
          <w:bottom w:val="single" w:sz="4" w:space="1" w:color="auto"/>
        </w:pBdr>
        <w:tabs>
          <w:tab w:val="num" w:pos="360"/>
          <w:tab w:val="right" w:leader="dot" w:pos="3260"/>
        </w:tabs>
        <w:spacing w:after="200" w:line="276" w:lineRule="auto"/>
        <w:ind w:left="284"/>
        <w:jc w:val="center"/>
        <w:outlineLvl w:val="0"/>
        <w:rPr>
          <w:rFonts w:ascii="Times" w:eastAsia="Times" w:hAnsi="Times" w:cs="Times New Roman"/>
          <w:color w:val="595959" w:themeColor="text1" w:themeTint="A6"/>
          <w:sz w:val="28"/>
          <w:szCs w:val="20"/>
          <w:lang w:eastAsia="fr-FR"/>
        </w:rPr>
      </w:pPr>
      <w:r w:rsidRPr="00D065A3">
        <w:rPr>
          <w:rFonts w:ascii="Times" w:eastAsia="Times" w:hAnsi="Times" w:cs="Times New Roman"/>
          <w:noProof/>
          <w:color w:val="595959" w:themeColor="text1" w:themeTint="A6"/>
          <w:sz w:val="28"/>
          <w:szCs w:val="20"/>
          <w:lang w:eastAsia="fr-FR"/>
        </w:rPr>
        <w:drawing>
          <wp:inline distT="0" distB="0" distL="0" distR="0" wp14:anchorId="0E5EFD84" wp14:editId="6D306447">
            <wp:extent cx="6354445" cy="126441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354445" cy="1264415"/>
                    </a:xfrm>
                    <a:prstGeom prst="rect">
                      <a:avLst/>
                    </a:prstGeom>
                  </pic:spPr>
                </pic:pic>
              </a:graphicData>
            </a:graphic>
          </wp:inline>
        </w:drawing>
      </w:r>
      <w:r w:rsidRPr="00D065A3">
        <w:rPr>
          <w:rFonts w:ascii="Times" w:eastAsia="Times" w:hAnsi="Times" w:cs="Times New Roman"/>
          <w:color w:val="595959" w:themeColor="text1" w:themeTint="A6"/>
          <w:sz w:val="28"/>
          <w:szCs w:val="20"/>
          <w:lang w:eastAsia="fr-FR"/>
        </w:rPr>
        <w:t xml:space="preserve">• </w:t>
      </w:r>
      <w:proofErr w:type="spellStart"/>
      <w:r>
        <w:rPr>
          <w:rFonts w:ascii="Times" w:eastAsia="Times" w:hAnsi="Times" w:cs="Times New Roman"/>
          <w:b/>
          <w:color w:val="595959" w:themeColor="text1" w:themeTint="A6"/>
          <w:sz w:val="28"/>
          <w:szCs w:val="20"/>
          <w:lang w:eastAsia="fr-FR"/>
        </w:rPr>
        <w:t>Fe</w:t>
      </w:r>
      <w:r w:rsidRPr="00D065A3">
        <w:rPr>
          <w:rFonts w:ascii="Times" w:eastAsia="Times" w:hAnsi="Times" w:cs="Times New Roman"/>
          <w:b/>
          <w:color w:val="595959" w:themeColor="text1" w:themeTint="A6"/>
          <w:sz w:val="28"/>
          <w:szCs w:val="20"/>
          <w:lang w:eastAsia="fr-FR"/>
        </w:rPr>
        <w:t>v</w:t>
      </w:r>
      <w:r>
        <w:rPr>
          <w:rFonts w:ascii="Times" w:eastAsia="Times" w:hAnsi="Times" w:cs="Times New Roman"/>
          <w:b/>
          <w:color w:val="595959" w:themeColor="text1" w:themeTint="A6"/>
          <w:sz w:val="28"/>
          <w:szCs w:val="20"/>
          <w:lang w:eastAsia="fr-FR"/>
        </w:rPr>
        <w:t>r</w:t>
      </w:r>
      <w:r w:rsidRPr="00D065A3">
        <w:rPr>
          <w:rFonts w:ascii="Times" w:eastAsia="Times" w:hAnsi="Times" w:cs="Times New Roman"/>
          <w:b/>
          <w:color w:val="595959" w:themeColor="text1" w:themeTint="A6"/>
          <w:sz w:val="28"/>
          <w:szCs w:val="20"/>
          <w:lang w:eastAsia="fr-FR"/>
        </w:rPr>
        <w:t>ier</w:t>
      </w:r>
      <w:proofErr w:type="spellEnd"/>
      <w:r w:rsidRPr="00D065A3">
        <w:rPr>
          <w:rFonts w:ascii="Times" w:eastAsia="Times" w:hAnsi="Times" w:cs="Times New Roman"/>
          <w:b/>
          <w:color w:val="595959" w:themeColor="text1" w:themeTint="A6"/>
          <w:sz w:val="28"/>
          <w:szCs w:val="20"/>
          <w:lang w:eastAsia="fr-FR"/>
        </w:rPr>
        <w:t xml:space="preserve"> </w:t>
      </w:r>
      <w:r>
        <w:rPr>
          <w:rFonts w:ascii="Times" w:eastAsia="Times" w:hAnsi="Times" w:cs="Times New Roman"/>
          <w:b/>
          <w:color w:val="595959" w:themeColor="text1" w:themeTint="A6"/>
          <w:sz w:val="28"/>
          <w:szCs w:val="20"/>
          <w:lang w:eastAsia="fr-FR"/>
        </w:rPr>
        <w:t>2022</w:t>
      </w:r>
      <w:r w:rsidRPr="00D065A3">
        <w:rPr>
          <w:rFonts w:ascii="Times" w:eastAsia="Times" w:hAnsi="Times" w:cs="Times New Roman"/>
          <w:b/>
          <w:color w:val="595959" w:themeColor="text1" w:themeTint="A6"/>
          <w:sz w:val="28"/>
          <w:szCs w:val="20"/>
          <w:lang w:eastAsia="fr-FR"/>
        </w:rPr>
        <w:t xml:space="preserve"> • Numéro 1</w:t>
      </w:r>
      <w:r>
        <w:rPr>
          <w:rFonts w:ascii="Times" w:eastAsia="Times" w:hAnsi="Times" w:cs="Times New Roman"/>
          <w:b/>
          <w:color w:val="595959" w:themeColor="text1" w:themeTint="A6"/>
          <w:sz w:val="28"/>
          <w:szCs w:val="20"/>
          <w:lang w:eastAsia="fr-FR"/>
        </w:rPr>
        <w:t>92</w:t>
      </w:r>
      <w:r w:rsidRPr="00D065A3">
        <w:rPr>
          <w:rFonts w:ascii="Times" w:eastAsia="Times" w:hAnsi="Times" w:cs="Times New Roman"/>
          <w:color w:val="595959" w:themeColor="text1" w:themeTint="A6"/>
          <w:sz w:val="28"/>
          <w:szCs w:val="20"/>
          <w:lang w:eastAsia="fr-FR"/>
        </w:rPr>
        <w:t xml:space="preserve"> •</w:t>
      </w:r>
    </w:p>
    <w:p w:rsidR="00D065A3" w:rsidRPr="00D065A3" w:rsidRDefault="00D065A3" w:rsidP="00D065A3">
      <w:pPr>
        <w:spacing w:after="0" w:line="240" w:lineRule="auto"/>
        <w:jc w:val="both"/>
        <w:rPr>
          <w:rFonts w:ascii="Times New Roman" w:eastAsia="Corbel" w:hAnsi="Times New Roman" w:cs="Times New Roman"/>
          <w:b/>
          <w:color w:val="FF0000"/>
          <w:sz w:val="24"/>
          <w:szCs w:val="24"/>
        </w:rPr>
        <w:sectPr w:rsidR="00D065A3" w:rsidRPr="00D065A3" w:rsidSect="006754CB">
          <w:headerReference w:type="even" r:id="rId7"/>
          <w:headerReference w:type="default" r:id="rId8"/>
          <w:footerReference w:type="even" r:id="rId9"/>
          <w:footerReference w:type="default" r:id="rId10"/>
          <w:headerReference w:type="first" r:id="rId11"/>
          <w:footerReference w:type="first" r:id="rId12"/>
          <w:pgSz w:w="11906" w:h="16838"/>
          <w:pgMar w:top="859" w:right="991" w:bottom="851" w:left="851" w:header="851" w:footer="708" w:gutter="57"/>
          <w:cols w:space="709" w:equalWidth="0">
            <w:col w:w="10007" w:space="708"/>
          </w:cols>
        </w:sectPr>
      </w:pPr>
    </w:p>
    <w:p w:rsidR="00D065A3" w:rsidRPr="006754CB" w:rsidRDefault="006754CB" w:rsidP="00D065A3">
      <w:pPr>
        <w:spacing w:after="0" w:line="240" w:lineRule="auto"/>
        <w:jc w:val="center"/>
        <w:rPr>
          <w:rFonts w:ascii="Times New Roman" w:eastAsia="Corbel" w:hAnsi="Times New Roman" w:cs="Times New Roman"/>
          <w:color w:val="FF0000"/>
          <w:sz w:val="72"/>
          <w:szCs w:val="72"/>
        </w:rPr>
      </w:pPr>
      <w:r w:rsidRPr="006754CB">
        <w:rPr>
          <w:rFonts w:ascii="Times New Roman" w:eastAsia="Corbel" w:hAnsi="Times New Roman" w:cs="Times New Roman"/>
          <w:b/>
          <w:color w:val="FF0000"/>
          <w:sz w:val="72"/>
          <w:szCs w:val="72"/>
        </w:rPr>
        <w:lastRenderedPageBreak/>
        <w:t>Présidentielle : l</w:t>
      </w:r>
      <w:r w:rsidR="00D065A3" w:rsidRPr="006754CB">
        <w:rPr>
          <w:rFonts w:ascii="Times New Roman" w:eastAsia="Corbel" w:hAnsi="Times New Roman" w:cs="Times New Roman"/>
          <w:b/>
          <w:color w:val="FF0000"/>
          <w:sz w:val="72"/>
          <w:szCs w:val="72"/>
        </w:rPr>
        <w:t>a Gauche </w:t>
      </w:r>
      <w:r w:rsidRPr="006754CB">
        <w:rPr>
          <w:rFonts w:ascii="Times New Roman" w:eastAsia="Corbel" w:hAnsi="Times New Roman" w:cs="Times New Roman"/>
          <w:b/>
          <w:color w:val="FF0000"/>
          <w:sz w:val="72"/>
          <w:szCs w:val="72"/>
        </w:rPr>
        <w:t>au 2</w:t>
      </w:r>
      <w:r w:rsidRPr="006754CB">
        <w:rPr>
          <w:rFonts w:ascii="Times New Roman" w:eastAsia="Corbel" w:hAnsi="Times New Roman" w:cs="Times New Roman"/>
          <w:b/>
          <w:color w:val="FF0000"/>
          <w:sz w:val="72"/>
          <w:szCs w:val="72"/>
          <w:vertAlign w:val="superscript"/>
        </w:rPr>
        <w:t>e</w:t>
      </w:r>
      <w:r w:rsidRPr="006754CB">
        <w:rPr>
          <w:rFonts w:ascii="Times New Roman" w:eastAsia="Corbel" w:hAnsi="Times New Roman" w:cs="Times New Roman"/>
          <w:b/>
          <w:color w:val="FF0000"/>
          <w:sz w:val="72"/>
          <w:szCs w:val="72"/>
        </w:rPr>
        <w:t xml:space="preserve"> tour ? Dur, dur mais pas tout à fait impossible </w:t>
      </w:r>
    </w:p>
    <w:p w:rsidR="00D065A3" w:rsidRPr="00D065A3" w:rsidRDefault="00D065A3" w:rsidP="00D065A3">
      <w:pPr>
        <w:spacing w:after="0" w:line="240" w:lineRule="auto"/>
        <w:jc w:val="both"/>
        <w:rPr>
          <w:rFonts w:ascii="Times New Roman" w:eastAsia="Corbel" w:hAnsi="Times New Roman" w:cs="Times New Roman"/>
          <w:b/>
          <w:color w:val="FF0000"/>
          <w:sz w:val="24"/>
          <w:szCs w:val="24"/>
        </w:rPr>
      </w:pPr>
    </w:p>
    <w:p w:rsidR="00D065A3" w:rsidRPr="00D065A3" w:rsidRDefault="00D065A3" w:rsidP="00D065A3">
      <w:pPr>
        <w:spacing w:after="0" w:line="240" w:lineRule="auto"/>
        <w:jc w:val="both"/>
        <w:rPr>
          <w:rFonts w:ascii="Times New Roman" w:eastAsia="Corbel" w:hAnsi="Times New Roman" w:cs="Times New Roman"/>
          <w:b/>
          <w:color w:val="FF0000"/>
          <w:sz w:val="96"/>
          <w:szCs w:val="96"/>
        </w:rPr>
        <w:sectPr w:rsidR="00D065A3" w:rsidRPr="00D065A3" w:rsidSect="006754CB">
          <w:type w:val="continuous"/>
          <w:pgSz w:w="11906" w:h="16838"/>
          <w:pgMar w:top="859" w:right="991" w:bottom="851" w:left="851" w:header="851" w:footer="708" w:gutter="57"/>
          <w:cols w:space="709" w:equalWidth="0">
            <w:col w:w="10007" w:space="708"/>
          </w:cols>
        </w:sectPr>
      </w:pPr>
    </w:p>
    <w:p w:rsidR="00D065A3" w:rsidRPr="00D065A3" w:rsidRDefault="00D065A3" w:rsidP="00D065A3">
      <w:pPr>
        <w:spacing w:after="0" w:line="240" w:lineRule="auto"/>
        <w:jc w:val="both"/>
        <w:rPr>
          <w:rFonts w:ascii="Times New Roman" w:eastAsia="Corbel" w:hAnsi="Times New Roman" w:cs="Times New Roman"/>
          <w:sz w:val="24"/>
          <w:szCs w:val="24"/>
        </w:rPr>
      </w:pPr>
      <w:r w:rsidRPr="00D065A3">
        <w:rPr>
          <w:rFonts w:ascii="Times New Roman" w:eastAsia="Corbel" w:hAnsi="Times New Roman" w:cs="Times New Roman"/>
          <w:b/>
          <w:color w:val="FF0000"/>
          <w:sz w:val="28"/>
          <w:szCs w:val="28"/>
        </w:rPr>
        <w:lastRenderedPageBreak/>
        <w:t xml:space="preserve">Edito : </w:t>
      </w:r>
      <w:r w:rsidR="006754CB" w:rsidRPr="006754CB">
        <w:rPr>
          <w:rFonts w:ascii="Times New Roman" w:eastAsia="Corbel" w:hAnsi="Times New Roman" w:cs="Times New Roman"/>
          <w:b/>
          <w:color w:val="538135" w:themeColor="accent6" w:themeShade="BF"/>
          <w:sz w:val="28"/>
          <w:szCs w:val="28"/>
        </w:rPr>
        <w:t>Présidentielle : la Gauche au 2</w:t>
      </w:r>
      <w:r w:rsidR="006754CB" w:rsidRPr="006754CB">
        <w:rPr>
          <w:rFonts w:ascii="Times New Roman" w:eastAsia="Corbel" w:hAnsi="Times New Roman" w:cs="Times New Roman"/>
          <w:b/>
          <w:color w:val="538135" w:themeColor="accent6" w:themeShade="BF"/>
          <w:sz w:val="28"/>
          <w:szCs w:val="28"/>
          <w:vertAlign w:val="superscript"/>
        </w:rPr>
        <w:t>e</w:t>
      </w:r>
      <w:r w:rsidR="006754CB" w:rsidRPr="006754CB">
        <w:rPr>
          <w:rFonts w:ascii="Times New Roman" w:eastAsia="Corbel" w:hAnsi="Times New Roman" w:cs="Times New Roman"/>
          <w:b/>
          <w:color w:val="538135" w:themeColor="accent6" w:themeShade="BF"/>
          <w:sz w:val="28"/>
          <w:szCs w:val="28"/>
        </w:rPr>
        <w:t xml:space="preserve"> tour ? Dur, dur mais pas tout à fait impossible</w:t>
      </w:r>
      <w:r w:rsidR="006754CB">
        <w:rPr>
          <w:rFonts w:ascii="Times New Roman" w:eastAsia="Corbel" w:hAnsi="Times New Roman" w:cs="Times New Roman"/>
          <w:b/>
          <w:color w:val="538135" w:themeColor="accent6" w:themeShade="BF"/>
          <w:sz w:val="28"/>
          <w:szCs w:val="28"/>
        </w:rPr>
        <w:t xml:space="preserve"> Mélenchon, parce que</w:t>
      </w:r>
      <w:r w:rsidR="006754CB" w:rsidRPr="006754CB">
        <w:rPr>
          <w:rFonts w:ascii="Times New Roman" w:eastAsia="Corbel" w:hAnsi="Times New Roman" w:cs="Times New Roman"/>
          <w:b/>
          <w:color w:val="4472C4" w:themeColor="accent5"/>
          <w:sz w:val="72"/>
          <w:szCs w:val="72"/>
        </w:rPr>
        <w:t xml:space="preserve"> </w:t>
      </w:r>
    </w:p>
    <w:p w:rsidR="00D065A3" w:rsidRPr="00D065A3" w:rsidRDefault="00D065A3" w:rsidP="00D065A3">
      <w:pPr>
        <w:spacing w:after="0" w:line="240" w:lineRule="auto"/>
        <w:rPr>
          <w:rFonts w:ascii="Arial" w:eastAsia="Corbel" w:hAnsi="Arial" w:cs="Arial"/>
          <w:b/>
          <w:i/>
          <w:color w:val="FF0000"/>
        </w:rPr>
      </w:pPr>
      <w:r w:rsidRPr="00D065A3">
        <w:rPr>
          <w:rFonts w:ascii="Arial" w:eastAsia="Corbel" w:hAnsi="Arial" w:cs="Arial"/>
          <w:i/>
        </w:rPr>
        <w:t>Par</w:t>
      </w:r>
      <w:r w:rsidRPr="00D065A3">
        <w:rPr>
          <w:rFonts w:ascii="Arial" w:eastAsia="Corbel" w:hAnsi="Arial" w:cs="Arial"/>
          <w:b/>
          <w:i/>
        </w:rPr>
        <w:t xml:space="preserve"> </w:t>
      </w:r>
      <w:r w:rsidR="006754CB">
        <w:rPr>
          <w:rFonts w:ascii="Arial" w:eastAsia="Corbel" w:hAnsi="Arial" w:cs="Arial"/>
          <w:b/>
          <w:i/>
          <w:color w:val="FF0000"/>
        </w:rPr>
        <w:t>Jean-Luc</w:t>
      </w:r>
      <w:r w:rsidRPr="00D065A3">
        <w:rPr>
          <w:rFonts w:ascii="Arial" w:eastAsia="Corbel" w:hAnsi="Arial" w:cs="Arial"/>
          <w:b/>
          <w:i/>
          <w:color w:val="FF0000"/>
        </w:rPr>
        <w:t xml:space="preserve"> </w:t>
      </w:r>
      <w:r w:rsidR="006754CB">
        <w:rPr>
          <w:rFonts w:ascii="Arial" w:eastAsia="Corbel" w:hAnsi="Arial" w:cs="Arial"/>
          <w:b/>
          <w:i/>
          <w:color w:val="FF0000"/>
        </w:rPr>
        <w:t>Gonneau</w:t>
      </w:r>
    </w:p>
    <w:p w:rsidR="00D065A3" w:rsidRPr="00D065A3" w:rsidRDefault="00D065A3" w:rsidP="00D065A3">
      <w:pPr>
        <w:spacing w:after="0" w:line="240" w:lineRule="auto"/>
        <w:jc w:val="both"/>
        <w:rPr>
          <w:rFonts w:ascii="Times New Roman" w:eastAsia="Times New Roman" w:hAnsi="Times New Roman" w:cs="Times New Roman"/>
          <w:b/>
          <w:sz w:val="24"/>
          <w:szCs w:val="24"/>
          <w:lang w:eastAsia="fr-FR"/>
        </w:rPr>
        <w:sectPr w:rsidR="00D065A3" w:rsidRPr="00D065A3" w:rsidSect="006754CB">
          <w:type w:val="continuous"/>
          <w:pgSz w:w="11906" w:h="16838"/>
          <w:pgMar w:top="859" w:right="991" w:bottom="851" w:left="851" w:header="851" w:footer="708" w:gutter="57"/>
          <w:cols w:space="709" w:equalWidth="0">
            <w:col w:w="10007" w:space="708"/>
          </w:cols>
        </w:sectPr>
      </w:pPr>
    </w:p>
    <w:p w:rsidR="00D065A3" w:rsidRPr="00D065A3" w:rsidRDefault="00D065A3" w:rsidP="00D065A3">
      <w:pPr>
        <w:spacing w:after="0" w:line="240" w:lineRule="auto"/>
        <w:jc w:val="both"/>
        <w:rPr>
          <w:rFonts w:ascii="Times New Roman" w:eastAsia="Times New Roman" w:hAnsi="Times New Roman" w:cs="Times New Roman"/>
          <w:b/>
          <w:color w:val="008000"/>
          <w:sz w:val="28"/>
          <w:szCs w:val="28"/>
          <w:lang w:eastAsia="fr-FR"/>
        </w:rPr>
      </w:pPr>
    </w:p>
    <w:p w:rsidR="006754CB" w:rsidRPr="006754CB" w:rsidRDefault="006754CB" w:rsidP="006754CB">
      <w:pPr>
        <w:pStyle w:val="Sansinterligne"/>
        <w:jc w:val="both"/>
        <w:rPr>
          <w:rFonts w:ascii="Times New Roman" w:hAnsi="Times New Roman" w:cs="Times New Roman"/>
          <w:i/>
          <w:sz w:val="24"/>
          <w:szCs w:val="24"/>
        </w:rPr>
      </w:pPr>
      <w:r w:rsidRPr="006754CB">
        <w:rPr>
          <w:rFonts w:ascii="Times New Roman" w:hAnsi="Times New Roman" w:cs="Times New Roman"/>
          <w:i/>
          <w:sz w:val="24"/>
          <w:szCs w:val="24"/>
        </w:rPr>
        <w:t xml:space="preserve">Campagnes électorales ou pas, nous accueillons dans nos colonnes ou reprenons toutes les nuances de ce qu’on appelle la gauche. Il est donc rare que tous nos adhérents et/ou contributeurs réguliers soutiennent, lors d’une échéance électorale, le même parti ou la même candidature. C’est pourquoi la Gauche Cactus, en tante que (modeste) institution, ne se prononce pas. Ce qui n’empêche pas </w:t>
      </w:r>
      <w:proofErr w:type="spellStart"/>
      <w:proofErr w:type="gramStart"/>
      <w:r w:rsidRPr="006754CB">
        <w:rPr>
          <w:rFonts w:ascii="Times New Roman" w:hAnsi="Times New Roman" w:cs="Times New Roman"/>
          <w:i/>
          <w:sz w:val="24"/>
          <w:szCs w:val="24"/>
        </w:rPr>
        <w:t>chacun.e</w:t>
      </w:r>
      <w:proofErr w:type="spellEnd"/>
      <w:proofErr w:type="gramEnd"/>
      <w:r w:rsidRPr="006754CB">
        <w:rPr>
          <w:rFonts w:ascii="Times New Roman" w:hAnsi="Times New Roman" w:cs="Times New Roman"/>
          <w:i/>
          <w:sz w:val="24"/>
          <w:szCs w:val="24"/>
        </w:rPr>
        <w:t xml:space="preserve"> d’exprimer les raisons de son choix, ce que je vais faire, à titre, j’insiste, personnel.</w:t>
      </w:r>
    </w:p>
    <w:p w:rsidR="006754CB" w:rsidRPr="00940AC7" w:rsidRDefault="006754CB" w:rsidP="006754CB">
      <w:pPr>
        <w:pStyle w:val="Sansinterligne"/>
        <w:jc w:val="both"/>
        <w:rPr>
          <w:rFonts w:ascii="Times New Roman" w:hAnsi="Times New Roman" w:cs="Times New Roman"/>
          <w:i/>
          <w:sz w:val="16"/>
          <w:szCs w:val="16"/>
        </w:rPr>
      </w:pPr>
    </w:p>
    <w:p w:rsidR="006754CB" w:rsidRPr="006754CB" w:rsidRDefault="006754CB" w:rsidP="006754CB">
      <w:pPr>
        <w:pStyle w:val="Sansinterligne"/>
        <w:jc w:val="both"/>
        <w:rPr>
          <w:rFonts w:ascii="Times New Roman" w:hAnsi="Times New Roman" w:cs="Times New Roman"/>
          <w:i/>
          <w:sz w:val="24"/>
          <w:szCs w:val="24"/>
        </w:rPr>
      </w:pPr>
      <w:r w:rsidRPr="006754CB">
        <w:rPr>
          <w:rFonts w:ascii="Times New Roman" w:hAnsi="Times New Roman" w:cs="Times New Roman"/>
          <w:i/>
          <w:sz w:val="24"/>
          <w:szCs w:val="24"/>
        </w:rPr>
        <w:t xml:space="preserve">L’élection présidentielle se présente mal pour la gauche. La multiplicité des candidatures suscite la risée de la droite, plus ou moins extrême, mais ça, on a l’habitude, une incompréhension de moult électeurs de gauche, et ne donne guère envie à la large partie de nos concitoyens qui se détache des enjeux politiques et se réfugie dans l’abstention. Sept candidatures de gauche, ça fait beaucoup, surtout à un moment où elle n’est pas en grande forme. Pourquoi ? Question de « visibilité » pour certains, pour lesquels l’élection présidentielle est le seul moment où ils peuvent exprimer leurs convictions, du fait de leur absence au Parlement et à leur faible nombre de militants, fussent-ils actifs, limitant leur implantation locale. C’est le cas des frères (souvent ennemis), de LO et du NPA. Sans nier les qualités de leurs candidats, Nathalie Arthaud et Philippe </w:t>
      </w:r>
      <w:proofErr w:type="spellStart"/>
      <w:r w:rsidRPr="006754CB">
        <w:rPr>
          <w:rFonts w:ascii="Times New Roman" w:hAnsi="Times New Roman" w:cs="Times New Roman"/>
          <w:i/>
          <w:sz w:val="24"/>
          <w:szCs w:val="24"/>
        </w:rPr>
        <w:t>Poutou</w:t>
      </w:r>
      <w:proofErr w:type="spellEnd"/>
      <w:r w:rsidRPr="006754CB">
        <w:rPr>
          <w:rFonts w:ascii="Times New Roman" w:hAnsi="Times New Roman" w:cs="Times New Roman"/>
          <w:i/>
          <w:sz w:val="24"/>
          <w:szCs w:val="24"/>
        </w:rPr>
        <w:t xml:space="preserve">, et saluant notamment la performance de LO de franchir à tous les coups, et les doigts dans le nez, la barrière des 500 signatures d’élus nécessaire pour valider une candidature, que bien des candidats nettement plus notoires peinent à franchir. Il n’empêche : à aucun moment Arthaud ou </w:t>
      </w:r>
      <w:proofErr w:type="spellStart"/>
      <w:r w:rsidRPr="006754CB">
        <w:rPr>
          <w:rFonts w:ascii="Times New Roman" w:hAnsi="Times New Roman" w:cs="Times New Roman"/>
          <w:i/>
          <w:sz w:val="24"/>
          <w:szCs w:val="24"/>
        </w:rPr>
        <w:t>Poutou</w:t>
      </w:r>
      <w:proofErr w:type="spellEnd"/>
      <w:r w:rsidRPr="006754CB">
        <w:rPr>
          <w:rFonts w:ascii="Times New Roman" w:hAnsi="Times New Roman" w:cs="Times New Roman"/>
          <w:i/>
          <w:sz w:val="24"/>
          <w:szCs w:val="24"/>
        </w:rPr>
        <w:t xml:space="preserve"> n’envisagent de passer le premier tour. </w:t>
      </w:r>
    </w:p>
    <w:p w:rsidR="006754CB" w:rsidRPr="00940AC7" w:rsidRDefault="006754CB" w:rsidP="006754CB">
      <w:pPr>
        <w:pStyle w:val="Sansinterligne"/>
        <w:jc w:val="both"/>
        <w:rPr>
          <w:rFonts w:ascii="Times New Roman" w:hAnsi="Times New Roman" w:cs="Times New Roman"/>
          <w:i/>
          <w:sz w:val="16"/>
          <w:szCs w:val="16"/>
        </w:rPr>
      </w:pPr>
    </w:p>
    <w:p w:rsidR="006754CB" w:rsidRPr="006754CB" w:rsidRDefault="006754CB" w:rsidP="006754CB">
      <w:pPr>
        <w:pStyle w:val="Sansinterligne"/>
        <w:jc w:val="both"/>
        <w:rPr>
          <w:rFonts w:ascii="Times New Roman" w:hAnsi="Times New Roman" w:cs="Times New Roman"/>
          <w:i/>
          <w:sz w:val="24"/>
          <w:szCs w:val="24"/>
        </w:rPr>
      </w:pPr>
      <w:r w:rsidRPr="006754CB">
        <w:rPr>
          <w:rFonts w:ascii="Times New Roman" w:hAnsi="Times New Roman" w:cs="Times New Roman"/>
          <w:i/>
          <w:sz w:val="24"/>
          <w:szCs w:val="24"/>
        </w:rPr>
        <w:t xml:space="preserve">Question d’identité pour le PCF, autrefois puissant sur la scène politique française, dont l’histoire s’inscrit dans l’Histoire nationale dans plusieurs épisodes glorieux pour la gauche (soutien aux avancées sociales du Front populaire, actions dans la résistance lors de la seconde guerre mondiale, forte présence dans les mesures sociales à la Libération…). Faire vivre cette histoire, freiner un lent déclin électoral, constituent des motifs puissants pour la candidature de Fabien Roussel, qui réalise de plus une bonne campagne et disse d’un programme charpenté (en bonne partie issu de celui de Mélenchon en 2017, concocté entre FI et PCF). Il n’empêche : à aucun moment Roussel n’envisage de passer le premier tour. </w:t>
      </w:r>
    </w:p>
    <w:p w:rsidR="006754CB" w:rsidRPr="00940AC7" w:rsidRDefault="006754CB" w:rsidP="006754CB">
      <w:pPr>
        <w:pStyle w:val="Sansinterligne"/>
        <w:jc w:val="both"/>
        <w:rPr>
          <w:rFonts w:ascii="Times New Roman" w:hAnsi="Times New Roman" w:cs="Times New Roman"/>
          <w:i/>
          <w:sz w:val="16"/>
          <w:szCs w:val="16"/>
        </w:rPr>
      </w:pPr>
    </w:p>
    <w:p w:rsidR="006754CB" w:rsidRPr="006754CB" w:rsidRDefault="006754CB" w:rsidP="006754CB">
      <w:pPr>
        <w:pStyle w:val="Sansinterligne"/>
        <w:jc w:val="both"/>
        <w:rPr>
          <w:rFonts w:ascii="Times New Roman" w:hAnsi="Times New Roman" w:cs="Times New Roman"/>
          <w:i/>
          <w:sz w:val="24"/>
          <w:szCs w:val="24"/>
        </w:rPr>
      </w:pPr>
      <w:r w:rsidRPr="006754CB">
        <w:rPr>
          <w:rFonts w:ascii="Times New Roman" w:hAnsi="Times New Roman" w:cs="Times New Roman"/>
          <w:i/>
          <w:sz w:val="24"/>
          <w:szCs w:val="24"/>
        </w:rPr>
        <w:t xml:space="preserve">Question d’identité aussi pour le PS. Anne Hidalgo a elle aussi bien des qualités et le courage de reprendre un flambeau bien vacillant après la Bérézina que fut pour le PS le quinquennat de François </w:t>
      </w:r>
      <w:r w:rsidRPr="006754CB">
        <w:rPr>
          <w:rFonts w:ascii="Times New Roman" w:hAnsi="Times New Roman" w:cs="Times New Roman"/>
          <w:i/>
          <w:sz w:val="24"/>
          <w:szCs w:val="24"/>
        </w:rPr>
        <w:lastRenderedPageBreak/>
        <w:t xml:space="preserve">Hollande, affaibli par la fuite vers la </w:t>
      </w:r>
      <w:proofErr w:type="spellStart"/>
      <w:r w:rsidRPr="006754CB">
        <w:rPr>
          <w:rFonts w:ascii="Times New Roman" w:hAnsi="Times New Roman" w:cs="Times New Roman"/>
          <w:i/>
          <w:sz w:val="24"/>
          <w:szCs w:val="24"/>
        </w:rPr>
        <w:t>macronie</w:t>
      </w:r>
      <w:proofErr w:type="spellEnd"/>
      <w:r w:rsidRPr="006754CB">
        <w:rPr>
          <w:rFonts w:ascii="Times New Roman" w:hAnsi="Times New Roman" w:cs="Times New Roman"/>
          <w:i/>
          <w:sz w:val="24"/>
          <w:szCs w:val="24"/>
        </w:rPr>
        <w:t xml:space="preserve"> de nombre de ses cadres et le départ de nombreux adhérents découragés. Parti ultra-dominant de la gauche depuis un peu plus de quarante ans, représentant influent du courant social-démocrate européen, parti</w:t>
      </w:r>
      <w:proofErr w:type="gramStart"/>
      <w:r w:rsidRPr="006754CB">
        <w:rPr>
          <w:rFonts w:ascii="Times New Roman" w:hAnsi="Times New Roman" w:cs="Times New Roman"/>
          <w:i/>
          <w:sz w:val="24"/>
          <w:szCs w:val="24"/>
        </w:rPr>
        <w:t xml:space="preserve"> «attrape</w:t>
      </w:r>
      <w:proofErr w:type="gramEnd"/>
      <w:r w:rsidRPr="006754CB">
        <w:rPr>
          <w:rFonts w:ascii="Times New Roman" w:hAnsi="Times New Roman" w:cs="Times New Roman"/>
          <w:i/>
          <w:sz w:val="24"/>
          <w:szCs w:val="24"/>
        </w:rPr>
        <w:t>-tout», ce qui fut sa force puis sa faiblesse au fur et à mesure que son «social-démocratisme» virait au social-libéralisme des Strauss-Kahn ou Moscovici, enfantant finalement logiquement Emmanuel Macron, qui n’eut aucune peine à oublier le social (le mot et la chose). Pente difficile à remonter, qui handicape un programme qui ne présente guère de vision d’avenir claire. Anne Hidalgo a peut-être espéré un moment, via un jeu d’alliances, rassembler autour d’elle, disposant de l’appui d’un réseau d’élus encore important à défaut d’être enthousiastes, mais se faiblesse dans les sondages (qui peuvent se tromper, certes, mais pas à ce point). Il n’empêche : Anne Hidalgo ne peut plus envisager de passer le premier tour.</w:t>
      </w:r>
    </w:p>
    <w:p w:rsidR="006754CB" w:rsidRPr="00940AC7" w:rsidRDefault="006754CB" w:rsidP="006754CB">
      <w:pPr>
        <w:pStyle w:val="Sansinterligne"/>
        <w:jc w:val="both"/>
        <w:rPr>
          <w:rFonts w:ascii="Times New Roman" w:hAnsi="Times New Roman" w:cs="Times New Roman"/>
          <w:i/>
          <w:sz w:val="16"/>
          <w:szCs w:val="16"/>
        </w:rPr>
      </w:pPr>
    </w:p>
    <w:p w:rsidR="006754CB" w:rsidRPr="006754CB" w:rsidRDefault="006754CB" w:rsidP="006754CB">
      <w:pPr>
        <w:pStyle w:val="Sansinterligne"/>
        <w:jc w:val="both"/>
        <w:rPr>
          <w:rFonts w:ascii="Times New Roman" w:hAnsi="Times New Roman" w:cs="Times New Roman"/>
          <w:i/>
          <w:sz w:val="24"/>
          <w:szCs w:val="24"/>
        </w:rPr>
      </w:pPr>
      <w:r w:rsidRPr="006754CB">
        <w:rPr>
          <w:rFonts w:ascii="Times New Roman" w:hAnsi="Times New Roman" w:cs="Times New Roman"/>
          <w:i/>
          <w:sz w:val="24"/>
          <w:szCs w:val="24"/>
        </w:rPr>
        <w:t xml:space="preserve">Question d’affirmation pour EELV. Après des élections locales réussies, leur permettant de conquérir plusieurs mairies de très grandes villes, leur permettant aussi de montrer à cette occasion une certaine capacité à rassembler, à géométrie variable, d’autres partis de gauche, l’élection présidentielle a toutes les apparences d’une douche froide. Yannick </w:t>
      </w:r>
      <w:proofErr w:type="spellStart"/>
      <w:r w:rsidRPr="006754CB">
        <w:rPr>
          <w:rFonts w:ascii="Times New Roman" w:hAnsi="Times New Roman" w:cs="Times New Roman"/>
          <w:i/>
          <w:sz w:val="24"/>
          <w:szCs w:val="24"/>
        </w:rPr>
        <w:t>Jadot</w:t>
      </w:r>
      <w:proofErr w:type="spellEnd"/>
      <w:r w:rsidRPr="006754CB">
        <w:rPr>
          <w:rFonts w:ascii="Times New Roman" w:hAnsi="Times New Roman" w:cs="Times New Roman"/>
          <w:i/>
          <w:sz w:val="24"/>
          <w:szCs w:val="24"/>
        </w:rPr>
        <w:t xml:space="preserve"> répondait voici quelques semaines à un journaliste qui lui demandait comment il voyait son avenir :</w:t>
      </w:r>
      <w:proofErr w:type="gramStart"/>
      <w:r w:rsidRPr="006754CB">
        <w:rPr>
          <w:rFonts w:ascii="Times New Roman" w:hAnsi="Times New Roman" w:cs="Times New Roman"/>
          <w:i/>
          <w:sz w:val="24"/>
          <w:szCs w:val="24"/>
        </w:rPr>
        <w:t xml:space="preserve"> «Dans</w:t>
      </w:r>
      <w:proofErr w:type="gramEnd"/>
      <w:r w:rsidRPr="006754CB">
        <w:rPr>
          <w:rFonts w:ascii="Times New Roman" w:hAnsi="Times New Roman" w:cs="Times New Roman"/>
          <w:i/>
          <w:sz w:val="24"/>
          <w:szCs w:val="24"/>
        </w:rPr>
        <w:t xml:space="preserve"> quelques mois, je serai à l’Elysée». Fier comme bar-tabac, eut dit Coluche. A cette heure, selon les sondages (mais qui peuvent…), il bataille avec Fabien Roussel aux environs de 5%. S’il est exact que les idées écologiques ont progressé dans l’opinion, notamment des citadins, elles ne sont pas suffisantes pour répondre à des préoccupations plus triviales des électeurs (pouvoir d’achat, emploi, éducation, services publics, santé, logement) peu mises en lumière dans la campagne de </w:t>
      </w:r>
      <w:proofErr w:type="spellStart"/>
      <w:r w:rsidRPr="006754CB">
        <w:rPr>
          <w:rFonts w:ascii="Times New Roman" w:hAnsi="Times New Roman" w:cs="Times New Roman"/>
          <w:i/>
          <w:sz w:val="24"/>
          <w:szCs w:val="24"/>
        </w:rPr>
        <w:t>Jadot</w:t>
      </w:r>
      <w:proofErr w:type="spellEnd"/>
      <w:r w:rsidRPr="006754CB">
        <w:rPr>
          <w:rFonts w:ascii="Times New Roman" w:hAnsi="Times New Roman" w:cs="Times New Roman"/>
          <w:i/>
          <w:sz w:val="24"/>
          <w:szCs w:val="24"/>
        </w:rPr>
        <w:t xml:space="preserve">, qui paye aussi une notoriété encore faible. En l’état actuel des choses, Yannick </w:t>
      </w:r>
      <w:proofErr w:type="spellStart"/>
      <w:r w:rsidRPr="006754CB">
        <w:rPr>
          <w:rFonts w:ascii="Times New Roman" w:hAnsi="Times New Roman" w:cs="Times New Roman"/>
          <w:i/>
          <w:sz w:val="24"/>
          <w:szCs w:val="24"/>
        </w:rPr>
        <w:t>Jadot</w:t>
      </w:r>
      <w:proofErr w:type="spellEnd"/>
      <w:r w:rsidRPr="006754CB">
        <w:rPr>
          <w:rFonts w:ascii="Times New Roman" w:hAnsi="Times New Roman" w:cs="Times New Roman"/>
          <w:i/>
          <w:sz w:val="24"/>
          <w:szCs w:val="24"/>
        </w:rPr>
        <w:t xml:space="preserve"> n’est pas en position de passer le premier tour.</w:t>
      </w:r>
    </w:p>
    <w:p w:rsidR="006754CB" w:rsidRPr="00940AC7" w:rsidRDefault="006754CB" w:rsidP="006754CB">
      <w:pPr>
        <w:pStyle w:val="Sansinterligne"/>
        <w:jc w:val="both"/>
        <w:rPr>
          <w:rFonts w:ascii="Times New Roman" w:hAnsi="Times New Roman" w:cs="Times New Roman"/>
          <w:i/>
          <w:sz w:val="16"/>
          <w:szCs w:val="16"/>
        </w:rPr>
      </w:pPr>
    </w:p>
    <w:p w:rsidR="006754CB" w:rsidRPr="006754CB" w:rsidRDefault="006754CB" w:rsidP="006754CB">
      <w:pPr>
        <w:pStyle w:val="Sansinterligne"/>
        <w:jc w:val="both"/>
        <w:rPr>
          <w:rFonts w:ascii="Times New Roman" w:hAnsi="Times New Roman" w:cs="Times New Roman"/>
          <w:i/>
          <w:sz w:val="24"/>
          <w:szCs w:val="24"/>
        </w:rPr>
      </w:pPr>
      <w:r w:rsidRPr="006754CB">
        <w:rPr>
          <w:rFonts w:ascii="Times New Roman" w:hAnsi="Times New Roman" w:cs="Times New Roman"/>
          <w:i/>
          <w:sz w:val="24"/>
          <w:szCs w:val="24"/>
        </w:rPr>
        <w:t>Un petit groupe a lancé une initiative a priori louable de « primaire populaire » qui s’avéra pour le moins baroque dans ses modalités puisqu’il s’agissait de proposer une candidature d’union de toute la gauche, mais dont les candidats</w:t>
      </w:r>
      <w:proofErr w:type="gramStart"/>
      <w:r w:rsidRPr="006754CB">
        <w:rPr>
          <w:rFonts w:ascii="Times New Roman" w:hAnsi="Times New Roman" w:cs="Times New Roman"/>
          <w:i/>
          <w:sz w:val="24"/>
          <w:szCs w:val="24"/>
        </w:rPr>
        <w:t xml:space="preserve"> «sélectionnés</w:t>
      </w:r>
      <w:proofErr w:type="gramEnd"/>
      <w:r w:rsidRPr="006754CB">
        <w:rPr>
          <w:rFonts w:ascii="Times New Roman" w:hAnsi="Times New Roman" w:cs="Times New Roman"/>
          <w:i/>
          <w:sz w:val="24"/>
          <w:szCs w:val="24"/>
        </w:rPr>
        <w:t xml:space="preserve">» excluaient Fabien Roussel, Philippe </w:t>
      </w:r>
      <w:proofErr w:type="spellStart"/>
      <w:r w:rsidRPr="006754CB">
        <w:rPr>
          <w:rFonts w:ascii="Times New Roman" w:hAnsi="Times New Roman" w:cs="Times New Roman"/>
          <w:i/>
          <w:sz w:val="24"/>
          <w:szCs w:val="24"/>
        </w:rPr>
        <w:t>Poutou</w:t>
      </w:r>
      <w:proofErr w:type="spellEnd"/>
      <w:r w:rsidRPr="006754CB">
        <w:rPr>
          <w:rFonts w:ascii="Times New Roman" w:hAnsi="Times New Roman" w:cs="Times New Roman"/>
          <w:i/>
          <w:sz w:val="24"/>
          <w:szCs w:val="24"/>
        </w:rPr>
        <w:t xml:space="preserve"> et Nathalie Arthaud, et incluaient des candidats qui refusaient d’y participer (Yannick </w:t>
      </w:r>
      <w:proofErr w:type="spellStart"/>
      <w:r w:rsidRPr="006754CB">
        <w:rPr>
          <w:rFonts w:ascii="Times New Roman" w:hAnsi="Times New Roman" w:cs="Times New Roman"/>
          <w:i/>
          <w:sz w:val="24"/>
          <w:szCs w:val="24"/>
        </w:rPr>
        <w:t>Jadot</w:t>
      </w:r>
      <w:proofErr w:type="spellEnd"/>
      <w:r w:rsidRPr="006754CB">
        <w:rPr>
          <w:rFonts w:ascii="Times New Roman" w:hAnsi="Times New Roman" w:cs="Times New Roman"/>
          <w:i/>
          <w:sz w:val="24"/>
          <w:szCs w:val="24"/>
        </w:rPr>
        <w:t xml:space="preserve">, Jean-Luc Mélenchon et in extremis Anne Hidalgo). Résultat : pas de candidat unique, mais une candidate de plus, Christiane </w:t>
      </w:r>
      <w:proofErr w:type="spellStart"/>
      <w:r w:rsidRPr="006754CB">
        <w:rPr>
          <w:rFonts w:ascii="Times New Roman" w:hAnsi="Times New Roman" w:cs="Times New Roman"/>
          <w:i/>
          <w:sz w:val="24"/>
          <w:szCs w:val="24"/>
        </w:rPr>
        <w:t>Taubira</w:t>
      </w:r>
      <w:proofErr w:type="spellEnd"/>
      <w:r w:rsidRPr="006754CB">
        <w:rPr>
          <w:rFonts w:ascii="Times New Roman" w:hAnsi="Times New Roman" w:cs="Times New Roman"/>
          <w:i/>
          <w:sz w:val="24"/>
          <w:szCs w:val="24"/>
        </w:rPr>
        <w:t xml:space="preserve">, femme au demeurant de grande culture, espèce rare dans notre personnel politique. Ce petit groupe voulait peut-être bien faire, l’instar de Chat-Mou, un personnage de l’un des romans du grand écrivain anglais P.G. </w:t>
      </w:r>
      <w:proofErr w:type="spellStart"/>
      <w:r w:rsidRPr="006754CB">
        <w:rPr>
          <w:rFonts w:ascii="Times New Roman" w:hAnsi="Times New Roman" w:cs="Times New Roman"/>
          <w:i/>
          <w:sz w:val="24"/>
          <w:szCs w:val="24"/>
        </w:rPr>
        <w:t>Wodehouse</w:t>
      </w:r>
      <w:proofErr w:type="spellEnd"/>
      <w:r w:rsidRPr="006754CB">
        <w:rPr>
          <w:rFonts w:ascii="Times New Roman" w:hAnsi="Times New Roman" w:cs="Times New Roman"/>
          <w:i/>
          <w:sz w:val="24"/>
          <w:szCs w:val="24"/>
        </w:rPr>
        <w:t xml:space="preserve">, prince de l’humour british, qui écrivait : « On croise souvent, dans les rues de Londres, des individus qui errent, hagards. Ce sont des victimes d’une initiative de Chat-Mou, qui voulait bien </w:t>
      </w:r>
      <w:proofErr w:type="gramStart"/>
      <w:r w:rsidRPr="006754CB">
        <w:rPr>
          <w:rFonts w:ascii="Times New Roman" w:hAnsi="Times New Roman" w:cs="Times New Roman"/>
          <w:i/>
          <w:sz w:val="24"/>
          <w:szCs w:val="24"/>
        </w:rPr>
        <w:t>faire»</w:t>
      </w:r>
      <w:proofErr w:type="gramEnd"/>
      <w:r w:rsidRPr="006754CB">
        <w:rPr>
          <w:rFonts w:ascii="Times New Roman" w:hAnsi="Times New Roman" w:cs="Times New Roman"/>
          <w:i/>
          <w:sz w:val="24"/>
          <w:szCs w:val="24"/>
        </w:rPr>
        <w:t>. Peut-être en rencontre-t-on dans les rues de nos villes, participants de la</w:t>
      </w:r>
      <w:proofErr w:type="gramStart"/>
      <w:r w:rsidRPr="006754CB">
        <w:rPr>
          <w:rFonts w:ascii="Times New Roman" w:hAnsi="Times New Roman" w:cs="Times New Roman"/>
          <w:i/>
          <w:sz w:val="24"/>
          <w:szCs w:val="24"/>
        </w:rPr>
        <w:t xml:space="preserve"> «primaire</w:t>
      </w:r>
      <w:proofErr w:type="gramEnd"/>
      <w:r w:rsidRPr="006754CB">
        <w:rPr>
          <w:rFonts w:ascii="Times New Roman" w:hAnsi="Times New Roman" w:cs="Times New Roman"/>
          <w:i/>
          <w:sz w:val="24"/>
          <w:szCs w:val="24"/>
        </w:rPr>
        <w:t xml:space="preserve"> populaire» qui laissent la malheureuse Christiane </w:t>
      </w:r>
      <w:proofErr w:type="spellStart"/>
      <w:r w:rsidRPr="006754CB">
        <w:rPr>
          <w:rFonts w:ascii="Times New Roman" w:hAnsi="Times New Roman" w:cs="Times New Roman"/>
          <w:i/>
          <w:sz w:val="24"/>
          <w:szCs w:val="24"/>
        </w:rPr>
        <w:t>Taubira</w:t>
      </w:r>
      <w:proofErr w:type="spellEnd"/>
      <w:r w:rsidRPr="006754CB">
        <w:rPr>
          <w:rFonts w:ascii="Times New Roman" w:hAnsi="Times New Roman" w:cs="Times New Roman"/>
          <w:i/>
          <w:sz w:val="24"/>
          <w:szCs w:val="24"/>
        </w:rPr>
        <w:t xml:space="preserve"> avec un programme qui tient en un recto-verso et aura bien du mal à recueillir les signatures nécessaires après le lâchage du PRG, seul parti qui la soutenait, et donc d’une bonne partie de ses environ 300 élus. </w:t>
      </w:r>
    </w:p>
    <w:p w:rsidR="006754CB" w:rsidRPr="00940AC7" w:rsidRDefault="006754CB" w:rsidP="006754CB">
      <w:pPr>
        <w:pStyle w:val="Sansinterligne"/>
        <w:jc w:val="both"/>
        <w:rPr>
          <w:rFonts w:ascii="Times New Roman" w:hAnsi="Times New Roman" w:cs="Times New Roman"/>
          <w:i/>
          <w:sz w:val="16"/>
          <w:szCs w:val="16"/>
        </w:rPr>
      </w:pPr>
    </w:p>
    <w:p w:rsidR="006754CB" w:rsidRPr="006754CB" w:rsidRDefault="006754CB" w:rsidP="006754CB">
      <w:pPr>
        <w:pStyle w:val="Sansinterligne"/>
        <w:jc w:val="both"/>
        <w:rPr>
          <w:rFonts w:ascii="Times New Roman" w:hAnsi="Times New Roman" w:cs="Times New Roman"/>
          <w:i/>
          <w:sz w:val="24"/>
          <w:szCs w:val="24"/>
        </w:rPr>
      </w:pPr>
      <w:r w:rsidRPr="006754CB">
        <w:rPr>
          <w:rFonts w:ascii="Times New Roman" w:hAnsi="Times New Roman" w:cs="Times New Roman"/>
          <w:i/>
          <w:sz w:val="24"/>
          <w:szCs w:val="24"/>
        </w:rPr>
        <w:t xml:space="preserve">Reste Jean-Luc Mélenchon, qui a résolu depuis longtemps le problème de la notoriété (y compris les mauvais côtés qu’elle implique, impulsif, colérique parfois, un brin sectaire à l’occasion, pas très enclin au compromis…), dispose d’un programme solide et très complet, prenant en compte aussi bien les questions institutionnelles que les problèmes du quotidien, de militants actifs et dévoués qui tentent de compenser la faiblesse de son réseau d’élus locaux loin du PS, du PCF voire d’EELV, d’une bonne maîtrise des réseaux sociaux, qui jouent un rôle de plus en plus important dans une campagne, d’un talent d’orateur unanimement reconnu, même par ses ennemis, et surtout, aujourd’hui, d’une avance confortable sur ses concurrents de gauche dans les sondages (mais qui peuvent…) susceptible de faire pencher en sa faveur un réflexe de « vote utile » d’une partie des électeurs fidèles à la gauche. Cela peut-il suffire pour accéder au deuxième tour de l’élection ? Pas sûr, mais pas tout à fait impossible : les divisions de la droite plus ou moins extrême placeraient aujourd’hui (mais les sondages…) cette accession aux alentours de 16% des suffrages. Mélenchon, en hausse (mais les sondages…) en est à 11. Quelques ralliements, et on y est presque. </w:t>
      </w:r>
    </w:p>
    <w:p w:rsidR="006754CB" w:rsidRPr="00940AC7" w:rsidRDefault="006754CB" w:rsidP="006754CB">
      <w:pPr>
        <w:pStyle w:val="Sansinterligne"/>
        <w:jc w:val="both"/>
        <w:rPr>
          <w:rFonts w:ascii="Times New Roman" w:hAnsi="Times New Roman" w:cs="Times New Roman"/>
          <w:i/>
          <w:sz w:val="16"/>
          <w:szCs w:val="16"/>
        </w:rPr>
      </w:pPr>
    </w:p>
    <w:p w:rsidR="006754CB" w:rsidRPr="006754CB" w:rsidRDefault="006754CB" w:rsidP="006754CB">
      <w:pPr>
        <w:pStyle w:val="Sansinterligne"/>
        <w:jc w:val="both"/>
        <w:rPr>
          <w:rFonts w:ascii="Times New Roman" w:hAnsi="Times New Roman" w:cs="Times New Roman"/>
          <w:i/>
          <w:sz w:val="24"/>
          <w:szCs w:val="24"/>
        </w:rPr>
      </w:pPr>
      <w:r w:rsidRPr="006754CB">
        <w:rPr>
          <w:rFonts w:ascii="Times New Roman" w:hAnsi="Times New Roman" w:cs="Times New Roman"/>
          <w:i/>
          <w:sz w:val="24"/>
          <w:szCs w:val="24"/>
        </w:rPr>
        <w:t xml:space="preserve">Autre paire de manche serait de gagner la finale. On ne sait jamais : bizarrement, nos sondeurs, pour le moment, ne mesurent pas un second tour entre Macron et un candidat de gauche. Un tel candidat, Mélenchon ou </w:t>
      </w:r>
      <w:proofErr w:type="spellStart"/>
      <w:proofErr w:type="gramStart"/>
      <w:r w:rsidRPr="006754CB">
        <w:rPr>
          <w:rFonts w:ascii="Times New Roman" w:hAnsi="Times New Roman" w:cs="Times New Roman"/>
          <w:i/>
          <w:sz w:val="24"/>
          <w:szCs w:val="24"/>
        </w:rPr>
        <w:t>un.e</w:t>
      </w:r>
      <w:proofErr w:type="spellEnd"/>
      <w:proofErr w:type="gramEnd"/>
      <w:r w:rsidRPr="006754CB">
        <w:rPr>
          <w:rFonts w:ascii="Times New Roman" w:hAnsi="Times New Roman" w:cs="Times New Roman"/>
          <w:i/>
          <w:sz w:val="24"/>
          <w:szCs w:val="24"/>
        </w:rPr>
        <w:t xml:space="preserve"> autre, ne partirait certes pas favori, mais cette présence pourrait redonner espoir, et </w:t>
      </w:r>
      <w:r w:rsidRPr="006754CB">
        <w:rPr>
          <w:rFonts w:ascii="Times New Roman" w:hAnsi="Times New Roman" w:cs="Times New Roman"/>
          <w:i/>
          <w:sz w:val="24"/>
          <w:szCs w:val="24"/>
        </w:rPr>
        <w:lastRenderedPageBreak/>
        <w:t xml:space="preserve">notamment lors des élections législatives. Alors là, il ne faudra pas mégoter, camarades, d’abord soutenir collectivement la réélection des députés sortants de tout ce petit monde. Ce ne devrait pas, sur le papier, être trop difficile, ils ne sont pas très nombreux. Ensuite, se répartir les candidatures, on l’espère unitaires, sur les autres circonscriptions. Là, plus compliqué, car les appétits </w:t>
      </w:r>
      <w:proofErr w:type="spellStart"/>
      <w:r w:rsidRPr="006754CB">
        <w:rPr>
          <w:rFonts w:ascii="Times New Roman" w:hAnsi="Times New Roman" w:cs="Times New Roman"/>
          <w:i/>
          <w:sz w:val="24"/>
          <w:szCs w:val="24"/>
        </w:rPr>
        <w:t>partidaires</w:t>
      </w:r>
      <w:proofErr w:type="spellEnd"/>
      <w:r w:rsidRPr="006754CB">
        <w:rPr>
          <w:rFonts w:ascii="Times New Roman" w:hAnsi="Times New Roman" w:cs="Times New Roman"/>
          <w:i/>
          <w:sz w:val="24"/>
          <w:szCs w:val="24"/>
        </w:rPr>
        <w:t xml:space="preserve"> sont féroces. C’est qu’ils sont gourmands ces petits, y compris </w:t>
      </w:r>
      <w:proofErr w:type="spellStart"/>
      <w:r w:rsidRPr="006754CB">
        <w:rPr>
          <w:rFonts w:ascii="Times New Roman" w:hAnsi="Times New Roman" w:cs="Times New Roman"/>
          <w:i/>
          <w:sz w:val="24"/>
          <w:szCs w:val="24"/>
        </w:rPr>
        <w:t>EElV</w:t>
      </w:r>
      <w:proofErr w:type="spellEnd"/>
      <w:r w:rsidRPr="006754CB">
        <w:rPr>
          <w:rFonts w:ascii="Times New Roman" w:hAnsi="Times New Roman" w:cs="Times New Roman"/>
          <w:i/>
          <w:sz w:val="24"/>
          <w:szCs w:val="24"/>
        </w:rPr>
        <w:t xml:space="preserve"> en dépit de ses beaux discours sur la sobriété. Ainsi vit-on la gauche perdre une grosse vingtaine de circonscriptions promises à FI ou au PCF, pourtant unis pour la présidentielle, par le maintien d’une double candidature au second tour. Bref, des moments chauds à venir ? Ce serait le sel de la vie</w:t>
      </w:r>
    </w:p>
    <w:p w:rsidR="00D065A3" w:rsidRPr="00C51AF6" w:rsidRDefault="00D065A3" w:rsidP="00D065A3">
      <w:pPr>
        <w:spacing w:after="0" w:line="240" w:lineRule="auto"/>
        <w:ind w:left="708" w:hanging="708"/>
        <w:rPr>
          <w:rFonts w:ascii="Times New Roman" w:eastAsia="Corbel" w:hAnsi="Times New Roman" w:cs="Times New Roman"/>
          <w:i/>
          <w:sz w:val="24"/>
          <w:szCs w:val="24"/>
        </w:rPr>
      </w:pPr>
    </w:p>
    <w:p w:rsidR="00D065A3" w:rsidRPr="00D065A3" w:rsidRDefault="00D065A3" w:rsidP="00D065A3">
      <w:pPr>
        <w:spacing w:after="0" w:line="240" w:lineRule="auto"/>
        <w:jc w:val="both"/>
        <w:rPr>
          <w:rFonts w:ascii="Times New Roman" w:eastAsia="Times New Roman" w:hAnsi="Times New Roman" w:cs="Times New Roman"/>
          <w:sz w:val="24"/>
          <w:szCs w:val="24"/>
          <w:lang w:eastAsia="fr-FR"/>
        </w:rPr>
      </w:pPr>
      <w:r w:rsidRPr="00D065A3">
        <w:rPr>
          <w:rFonts w:ascii="Times New Roman" w:eastAsia="Times New Roman" w:hAnsi="Times New Roman" w:cs="Times New Roman"/>
          <w:b/>
          <w:color w:val="008000"/>
          <w:sz w:val="28"/>
          <w:szCs w:val="28"/>
          <w:lang w:eastAsia="fr-FR"/>
        </w:rPr>
        <w:t xml:space="preserve">Au sommaire de ce numéro </w:t>
      </w:r>
    </w:p>
    <w:p w:rsidR="00D065A3" w:rsidRPr="00D065A3" w:rsidRDefault="00D065A3" w:rsidP="00D065A3">
      <w:pPr>
        <w:spacing w:after="0" w:line="240" w:lineRule="auto"/>
        <w:jc w:val="both"/>
        <w:rPr>
          <w:rFonts w:ascii="Times New Roman" w:eastAsia="Times New Roman" w:hAnsi="Times New Roman" w:cs="Times New Roman"/>
          <w:b/>
          <w:color w:val="008000"/>
          <w:sz w:val="16"/>
          <w:szCs w:val="16"/>
          <w:lang w:eastAsia="fr-FR"/>
        </w:rPr>
      </w:pPr>
    </w:p>
    <w:p w:rsidR="00B23C11" w:rsidRPr="00B23C11" w:rsidRDefault="00B23C11" w:rsidP="00B23C11">
      <w:pPr>
        <w:spacing w:after="0" w:line="240" w:lineRule="auto"/>
        <w:jc w:val="both"/>
        <w:rPr>
          <w:rFonts w:ascii="Times New Roman" w:eastAsia="Corbel" w:hAnsi="Times New Roman" w:cs="Times New Roman"/>
          <w:b/>
          <w:color w:val="008000"/>
          <w:sz w:val="24"/>
          <w:szCs w:val="24"/>
        </w:rPr>
      </w:pPr>
      <w:proofErr w:type="spellStart"/>
      <w:r w:rsidRPr="00B23C11">
        <w:rPr>
          <w:rFonts w:ascii="Times New Roman" w:eastAsia="Corbel" w:hAnsi="Times New Roman" w:cs="Times New Roman"/>
          <w:b/>
          <w:color w:val="008000"/>
          <w:sz w:val="24"/>
          <w:szCs w:val="24"/>
        </w:rPr>
        <w:t>Blanquer</w:t>
      </w:r>
      <w:proofErr w:type="spellEnd"/>
      <w:r w:rsidRPr="00B23C11">
        <w:rPr>
          <w:rFonts w:ascii="Times New Roman" w:eastAsia="Corbel" w:hAnsi="Times New Roman" w:cs="Times New Roman"/>
          <w:b/>
          <w:color w:val="008000"/>
          <w:sz w:val="24"/>
          <w:szCs w:val="24"/>
        </w:rPr>
        <w:t> : un ministre symbolique</w:t>
      </w:r>
      <w:r>
        <w:rPr>
          <w:rFonts w:ascii="Times New Roman" w:eastAsia="Corbel" w:hAnsi="Times New Roman" w:cs="Times New Roman"/>
          <w:b/>
          <w:color w:val="008000"/>
          <w:sz w:val="28"/>
          <w:szCs w:val="28"/>
        </w:rPr>
        <w:t xml:space="preserve"> </w:t>
      </w:r>
      <w:r w:rsidRPr="00B23C11">
        <w:rPr>
          <w:rFonts w:ascii="Times New Roman" w:eastAsia="Corbel" w:hAnsi="Times New Roman" w:cs="Times New Roman"/>
          <w:sz w:val="24"/>
          <w:szCs w:val="24"/>
        </w:rPr>
        <w:t>Quand</w:t>
      </w:r>
      <w:r w:rsidRPr="00B23C11">
        <w:rPr>
          <w:rFonts w:ascii="Arial" w:eastAsia="Corbel" w:hAnsi="Arial" w:cs="Arial"/>
          <w:b/>
          <w:i/>
          <w:sz w:val="24"/>
          <w:szCs w:val="24"/>
        </w:rPr>
        <w:t xml:space="preserve"> </w:t>
      </w:r>
      <w:r w:rsidRPr="00B23C11">
        <w:rPr>
          <w:rFonts w:ascii="Times New Roman" w:eastAsia="Corbel" w:hAnsi="Times New Roman" w:cs="Times New Roman"/>
          <w:b/>
          <w:color w:val="FF0000"/>
          <w:sz w:val="24"/>
          <w:szCs w:val="24"/>
        </w:rPr>
        <w:t>Ya</w:t>
      </w:r>
      <w:r>
        <w:rPr>
          <w:rFonts w:ascii="Times New Roman" w:eastAsia="Corbel" w:hAnsi="Times New Roman" w:cs="Times New Roman"/>
          <w:b/>
          <w:color w:val="FF0000"/>
          <w:sz w:val="24"/>
          <w:szCs w:val="24"/>
        </w:rPr>
        <w:t xml:space="preserve">nn </w:t>
      </w:r>
      <w:proofErr w:type="spellStart"/>
      <w:r>
        <w:rPr>
          <w:rFonts w:ascii="Times New Roman" w:eastAsia="Corbel" w:hAnsi="Times New Roman" w:cs="Times New Roman"/>
          <w:b/>
          <w:color w:val="FF0000"/>
          <w:sz w:val="24"/>
          <w:szCs w:val="24"/>
        </w:rPr>
        <w:t>Fiévet</w:t>
      </w:r>
      <w:proofErr w:type="spellEnd"/>
      <w:r>
        <w:rPr>
          <w:rFonts w:ascii="Times New Roman" w:eastAsia="Corbel" w:hAnsi="Times New Roman" w:cs="Times New Roman"/>
          <w:b/>
          <w:color w:val="FF0000"/>
          <w:sz w:val="24"/>
          <w:szCs w:val="24"/>
        </w:rPr>
        <w:t xml:space="preserve"> </w:t>
      </w:r>
      <w:r w:rsidRPr="00B23C11">
        <w:rPr>
          <w:rFonts w:ascii="Times New Roman" w:eastAsia="Corbel" w:hAnsi="Times New Roman" w:cs="Times New Roman"/>
          <w:sz w:val="24"/>
          <w:szCs w:val="24"/>
        </w:rPr>
        <w:t>fait le bilan d’une action</w:t>
      </w:r>
      <w:r>
        <w:rPr>
          <w:rFonts w:ascii="Times New Roman" w:eastAsia="Corbel" w:hAnsi="Times New Roman" w:cs="Times New Roman"/>
          <w:sz w:val="24"/>
          <w:szCs w:val="24"/>
        </w:rPr>
        <w:t xml:space="preserve"> publique, il est sévère, équitable et juste. Si ce bilan est calamiteux, il le dit, et avec d’autant plus d’aplomb qu’il est lui-même enseignant</w:t>
      </w:r>
    </w:p>
    <w:p w:rsidR="00B23C11" w:rsidRPr="00940AC7" w:rsidRDefault="00B23C11" w:rsidP="00D065A3">
      <w:pPr>
        <w:spacing w:after="0" w:line="240" w:lineRule="auto"/>
        <w:jc w:val="both"/>
        <w:rPr>
          <w:rFonts w:ascii="Times New Roman" w:eastAsia="Corbel" w:hAnsi="Times New Roman" w:cs="Times New Roman"/>
          <w:b/>
          <w:color w:val="008000"/>
          <w:sz w:val="16"/>
          <w:szCs w:val="16"/>
        </w:rPr>
      </w:pPr>
    </w:p>
    <w:p w:rsidR="003616BF" w:rsidRDefault="003616BF" w:rsidP="003616BF">
      <w:pPr>
        <w:pStyle w:val="Sansinterligne"/>
        <w:jc w:val="both"/>
        <w:rPr>
          <w:rFonts w:ascii="Times New Roman" w:hAnsi="Times New Roman" w:cs="Times New Roman"/>
          <w:sz w:val="24"/>
          <w:szCs w:val="24"/>
          <w:lang w:eastAsia="fr-FR"/>
        </w:rPr>
      </w:pPr>
      <w:r>
        <w:rPr>
          <w:rFonts w:ascii="Times New Roman" w:eastAsia="Corbel" w:hAnsi="Times New Roman" w:cs="Times New Roman"/>
          <w:b/>
          <w:color w:val="008000"/>
          <w:sz w:val="28"/>
          <w:szCs w:val="28"/>
        </w:rPr>
        <w:t>V</w:t>
      </w:r>
      <w:r w:rsidRPr="003616BF">
        <w:rPr>
          <w:rFonts w:ascii="Times New Roman" w:eastAsia="Corbel" w:hAnsi="Times New Roman" w:cs="Times New Roman"/>
          <w:b/>
          <w:color w:val="008000"/>
          <w:sz w:val="24"/>
          <w:szCs w:val="24"/>
        </w:rPr>
        <w:t xml:space="preserve">iolences contre les femmes : </w:t>
      </w:r>
      <w:proofErr w:type="spellStart"/>
      <w:r w:rsidRPr="003616BF">
        <w:rPr>
          <w:rFonts w:ascii="Times New Roman" w:eastAsia="Corbel" w:hAnsi="Times New Roman" w:cs="Times New Roman"/>
          <w:b/>
          <w:color w:val="008000"/>
          <w:sz w:val="24"/>
          <w:szCs w:val="24"/>
        </w:rPr>
        <w:t>Darmanin</w:t>
      </w:r>
      <w:proofErr w:type="spellEnd"/>
      <w:r w:rsidRPr="003616BF">
        <w:rPr>
          <w:rFonts w:ascii="Times New Roman" w:eastAsia="Corbel" w:hAnsi="Times New Roman" w:cs="Times New Roman"/>
          <w:b/>
          <w:color w:val="008000"/>
          <w:sz w:val="24"/>
          <w:szCs w:val="24"/>
        </w:rPr>
        <w:t xml:space="preserve"> </w:t>
      </w:r>
      <w:proofErr w:type="gramStart"/>
      <w:r w:rsidRPr="003616BF">
        <w:rPr>
          <w:rFonts w:ascii="Times New Roman" w:eastAsia="Corbel" w:hAnsi="Times New Roman" w:cs="Times New Roman"/>
          <w:b/>
          <w:color w:val="008000"/>
          <w:sz w:val="24"/>
          <w:szCs w:val="24"/>
        </w:rPr>
        <w:t>ment</w:t>
      </w:r>
      <w:r>
        <w:rPr>
          <w:rFonts w:ascii="Times New Roman" w:eastAsia="Corbel" w:hAnsi="Times New Roman" w:cs="Times New Roman"/>
          <w:b/>
          <w:color w:val="008000"/>
          <w:sz w:val="24"/>
          <w:szCs w:val="24"/>
        </w:rPr>
        <w:t xml:space="preserve"> </w:t>
      </w:r>
      <w:r w:rsidRPr="00BA3A8D">
        <w:rPr>
          <w:rFonts w:ascii="Arial" w:eastAsia="Corbel" w:hAnsi="Arial" w:cs="Arial"/>
          <w:b/>
          <w:i/>
          <w:color w:val="FF0000"/>
        </w:rPr>
        <w:t xml:space="preserve"> </w:t>
      </w:r>
      <w:r w:rsidRPr="003616BF">
        <w:rPr>
          <w:rFonts w:ascii="Times New Roman" w:hAnsi="Times New Roman" w:cs="Times New Roman"/>
          <w:sz w:val="24"/>
          <w:szCs w:val="24"/>
          <w:lang w:eastAsia="fr-FR"/>
        </w:rPr>
        <w:t>«</w:t>
      </w:r>
      <w:proofErr w:type="gramEnd"/>
      <w:r w:rsidRPr="003616BF">
        <w:rPr>
          <w:rFonts w:ascii="Times New Roman" w:hAnsi="Times New Roman" w:cs="Times New Roman"/>
          <w:sz w:val="24"/>
          <w:szCs w:val="24"/>
          <w:lang w:eastAsia="fr-FR"/>
        </w:rPr>
        <w:t>Aujourd'hui, les femmes psychologiquement ou physiquement atteintes par leur compagnon déposent plainte systématiquement, systématiquement il y a désormais des gardes à vue, systématiquement il</w:t>
      </w:r>
      <w:r>
        <w:rPr>
          <w:rFonts w:ascii="Times New Roman" w:hAnsi="Times New Roman" w:cs="Times New Roman"/>
          <w:sz w:val="24"/>
          <w:szCs w:val="24"/>
          <w:lang w:eastAsia="fr-FR"/>
        </w:rPr>
        <w:t xml:space="preserve"> y a des poursuites judiciaires</w:t>
      </w:r>
      <w:r w:rsidRPr="003616BF">
        <w:rPr>
          <w:rFonts w:ascii="Times New Roman" w:hAnsi="Times New Roman" w:cs="Times New Roman"/>
          <w:sz w:val="24"/>
          <w:szCs w:val="24"/>
          <w:lang w:eastAsia="fr-FR"/>
        </w:rPr>
        <w:t>»</w:t>
      </w:r>
      <w:r>
        <w:rPr>
          <w:rFonts w:ascii="Times New Roman" w:hAnsi="Times New Roman" w:cs="Times New Roman"/>
          <w:i/>
          <w:sz w:val="24"/>
          <w:szCs w:val="24"/>
          <w:lang w:eastAsia="fr-FR"/>
        </w:rPr>
        <w:t xml:space="preserve"> </w:t>
      </w:r>
      <w:r>
        <w:rPr>
          <w:rFonts w:ascii="Times New Roman" w:hAnsi="Times New Roman" w:cs="Times New Roman"/>
          <w:sz w:val="24"/>
          <w:szCs w:val="24"/>
          <w:lang w:eastAsia="fr-FR"/>
        </w:rPr>
        <w:t xml:space="preserve">(Gérard </w:t>
      </w:r>
      <w:proofErr w:type="spellStart"/>
      <w:r>
        <w:rPr>
          <w:rFonts w:ascii="Times New Roman" w:hAnsi="Times New Roman" w:cs="Times New Roman"/>
          <w:sz w:val="24"/>
          <w:szCs w:val="24"/>
          <w:lang w:eastAsia="fr-FR"/>
        </w:rPr>
        <w:t>Darmanin</w:t>
      </w:r>
      <w:proofErr w:type="spellEnd"/>
      <w:r>
        <w:rPr>
          <w:rFonts w:ascii="Times New Roman" w:hAnsi="Times New Roman" w:cs="Times New Roman"/>
          <w:sz w:val="24"/>
          <w:szCs w:val="24"/>
          <w:lang w:eastAsia="fr-FR"/>
        </w:rPr>
        <w:t xml:space="preserve">). </w:t>
      </w:r>
      <w:r w:rsidRPr="003616BF">
        <w:rPr>
          <w:rFonts w:ascii="Times New Roman" w:hAnsi="Times New Roman" w:cs="Times New Roman"/>
          <w:b/>
          <w:color w:val="FF0000"/>
          <w:sz w:val="24"/>
          <w:szCs w:val="24"/>
          <w:lang w:eastAsia="fr-FR"/>
        </w:rPr>
        <w:t xml:space="preserve">Fatima </w:t>
      </w:r>
      <w:proofErr w:type="spellStart"/>
      <w:r w:rsidRPr="003616BF">
        <w:rPr>
          <w:rFonts w:ascii="Times New Roman" w:hAnsi="Times New Roman" w:cs="Times New Roman"/>
          <w:b/>
          <w:color w:val="FF0000"/>
          <w:sz w:val="24"/>
          <w:szCs w:val="24"/>
          <w:lang w:eastAsia="fr-FR"/>
        </w:rPr>
        <w:t>Benomar</w:t>
      </w:r>
      <w:proofErr w:type="spellEnd"/>
      <w:r>
        <w:rPr>
          <w:rFonts w:ascii="Times New Roman" w:hAnsi="Times New Roman" w:cs="Times New Roman"/>
          <w:sz w:val="24"/>
          <w:szCs w:val="24"/>
          <w:lang w:eastAsia="fr-FR"/>
        </w:rPr>
        <w:t>, militante féministe, nous prouve qu’il ment</w:t>
      </w:r>
    </w:p>
    <w:p w:rsidR="003616BF" w:rsidRPr="00940AC7" w:rsidRDefault="003616BF" w:rsidP="003616BF">
      <w:pPr>
        <w:spacing w:after="0" w:line="240" w:lineRule="auto"/>
        <w:jc w:val="both"/>
        <w:rPr>
          <w:rFonts w:ascii="Times New Roman" w:eastAsia="Corbel" w:hAnsi="Times New Roman" w:cs="Times New Roman"/>
          <w:b/>
          <w:color w:val="008000"/>
          <w:sz w:val="16"/>
          <w:szCs w:val="16"/>
        </w:rPr>
      </w:pPr>
    </w:p>
    <w:p w:rsidR="003616BF" w:rsidRPr="00812037" w:rsidRDefault="003616BF" w:rsidP="003616BF">
      <w:pPr>
        <w:spacing w:after="0" w:line="240" w:lineRule="auto"/>
        <w:jc w:val="both"/>
        <w:rPr>
          <w:rFonts w:ascii="Times New Roman" w:eastAsia="Corbel" w:hAnsi="Times New Roman" w:cs="Times New Roman"/>
          <w:b/>
          <w:color w:val="008000"/>
          <w:sz w:val="24"/>
          <w:szCs w:val="24"/>
        </w:rPr>
      </w:pPr>
      <w:r w:rsidRPr="003616BF">
        <w:rPr>
          <w:rFonts w:ascii="Times New Roman" w:eastAsia="Corbel" w:hAnsi="Times New Roman" w:cs="Times New Roman"/>
          <w:b/>
          <w:color w:val="008000"/>
          <w:sz w:val="24"/>
          <w:szCs w:val="24"/>
        </w:rPr>
        <w:t xml:space="preserve">Le secret de la réussite d’Olivier </w:t>
      </w:r>
      <w:proofErr w:type="spellStart"/>
      <w:proofErr w:type="gramStart"/>
      <w:r w:rsidRPr="003616BF">
        <w:rPr>
          <w:rFonts w:ascii="Times New Roman" w:eastAsia="Corbel" w:hAnsi="Times New Roman" w:cs="Times New Roman"/>
          <w:b/>
          <w:color w:val="008000"/>
          <w:sz w:val="24"/>
          <w:szCs w:val="24"/>
        </w:rPr>
        <w:t>Véran</w:t>
      </w:r>
      <w:proofErr w:type="spellEnd"/>
      <w:r w:rsidRPr="003616BF">
        <w:rPr>
          <w:rFonts w:ascii="Times New Roman" w:eastAsia="Corbel" w:hAnsi="Times New Roman" w:cs="Times New Roman"/>
          <w:b/>
          <w:color w:val="008000"/>
          <w:sz w:val="24"/>
          <w:szCs w:val="24"/>
        </w:rPr>
        <w:t xml:space="preserve"> </w:t>
      </w:r>
      <w:r>
        <w:rPr>
          <w:rFonts w:ascii="Times New Roman" w:eastAsia="Corbel" w:hAnsi="Times New Roman" w:cs="Times New Roman"/>
          <w:b/>
          <w:color w:val="008000"/>
          <w:sz w:val="24"/>
          <w:szCs w:val="24"/>
        </w:rPr>
        <w:t xml:space="preserve"> </w:t>
      </w:r>
      <w:r w:rsidRPr="00812037">
        <w:rPr>
          <w:rFonts w:ascii="Times New Roman" w:eastAsia="Corbel" w:hAnsi="Times New Roman" w:cs="Times New Roman"/>
          <w:sz w:val="24"/>
          <w:szCs w:val="24"/>
        </w:rPr>
        <w:t>A</w:t>
      </w:r>
      <w:proofErr w:type="gramEnd"/>
      <w:r w:rsidRPr="00812037">
        <w:rPr>
          <w:rFonts w:ascii="Times New Roman" w:eastAsia="Corbel" w:hAnsi="Times New Roman" w:cs="Times New Roman"/>
          <w:sz w:val="24"/>
          <w:szCs w:val="24"/>
        </w:rPr>
        <w:t xml:space="preserve"> part son maître Macron et son disciple préféré, Attal, Olivier </w:t>
      </w:r>
      <w:proofErr w:type="spellStart"/>
      <w:r w:rsidRPr="00812037">
        <w:rPr>
          <w:rFonts w:ascii="Times New Roman" w:eastAsia="Corbel" w:hAnsi="Times New Roman" w:cs="Times New Roman"/>
          <w:sz w:val="24"/>
          <w:szCs w:val="24"/>
        </w:rPr>
        <w:t>Véran</w:t>
      </w:r>
      <w:proofErr w:type="spellEnd"/>
      <w:r w:rsidRPr="00812037">
        <w:rPr>
          <w:rFonts w:ascii="Times New Roman" w:eastAsia="Corbel" w:hAnsi="Times New Roman" w:cs="Times New Roman"/>
          <w:sz w:val="24"/>
          <w:szCs w:val="24"/>
        </w:rPr>
        <w:t xml:space="preserve"> n’a pas d’</w:t>
      </w:r>
      <w:r w:rsidR="00812037" w:rsidRPr="00812037">
        <w:rPr>
          <w:rFonts w:ascii="Times New Roman" w:eastAsia="Corbel" w:hAnsi="Times New Roman" w:cs="Times New Roman"/>
          <w:sz w:val="24"/>
          <w:szCs w:val="24"/>
        </w:rPr>
        <w:t>é</w:t>
      </w:r>
      <w:r w:rsidRPr="00812037">
        <w:rPr>
          <w:rFonts w:ascii="Times New Roman" w:eastAsia="Corbel" w:hAnsi="Times New Roman" w:cs="Times New Roman"/>
          <w:sz w:val="24"/>
          <w:szCs w:val="24"/>
        </w:rPr>
        <w:t>gal pour brasser du vent dans ses discours. Au fil d’une longue enquête</w:t>
      </w:r>
      <w:r w:rsidR="00812037">
        <w:rPr>
          <w:rFonts w:ascii="Times New Roman" w:eastAsia="Corbel" w:hAnsi="Times New Roman" w:cs="Times New Roman"/>
          <w:b/>
          <w:color w:val="FF0000"/>
          <w:sz w:val="24"/>
          <w:szCs w:val="24"/>
        </w:rPr>
        <w:t xml:space="preserve"> </w:t>
      </w:r>
      <w:r w:rsidR="00812037" w:rsidRPr="00812037">
        <w:rPr>
          <w:rFonts w:ascii="Times New Roman" w:eastAsia="Corbel" w:hAnsi="Times New Roman" w:cs="Times New Roman"/>
          <w:sz w:val="24"/>
          <w:szCs w:val="24"/>
        </w:rPr>
        <w:t>sur le net</w:t>
      </w:r>
      <w:r w:rsidRPr="00812037">
        <w:rPr>
          <w:rFonts w:ascii="Times New Roman" w:eastAsia="Corbel" w:hAnsi="Times New Roman" w:cs="Times New Roman"/>
          <w:b/>
          <w:sz w:val="24"/>
          <w:szCs w:val="24"/>
        </w:rPr>
        <w:t xml:space="preserve"> </w:t>
      </w:r>
      <w:r w:rsidRPr="00812037">
        <w:rPr>
          <w:rFonts w:ascii="Times New Roman" w:eastAsia="Corbel" w:hAnsi="Times New Roman" w:cs="Times New Roman"/>
          <w:b/>
          <w:color w:val="FF0000"/>
          <w:sz w:val="24"/>
          <w:szCs w:val="24"/>
        </w:rPr>
        <w:t>Benoist Magnat</w:t>
      </w:r>
      <w:r w:rsidRPr="00812037">
        <w:rPr>
          <w:rFonts w:ascii="Times New Roman" w:eastAsia="Corbel" w:hAnsi="Times New Roman" w:cs="Times New Roman"/>
          <w:color w:val="FF0000"/>
          <w:sz w:val="24"/>
          <w:szCs w:val="24"/>
        </w:rPr>
        <w:t xml:space="preserve"> </w:t>
      </w:r>
      <w:r w:rsidRPr="00812037">
        <w:rPr>
          <w:rFonts w:ascii="Times New Roman" w:eastAsia="Corbel" w:hAnsi="Times New Roman" w:cs="Times New Roman"/>
          <w:sz w:val="24"/>
          <w:szCs w:val="24"/>
        </w:rPr>
        <w:t>a découvert sur le net les origines d’un tel</w:t>
      </w:r>
      <w:r w:rsidR="00812037" w:rsidRPr="00812037">
        <w:rPr>
          <w:rFonts w:ascii="Times New Roman" w:eastAsia="Corbel" w:hAnsi="Times New Roman" w:cs="Times New Roman"/>
          <w:sz w:val="24"/>
          <w:szCs w:val="24"/>
        </w:rPr>
        <w:t xml:space="preserve"> talent</w:t>
      </w:r>
    </w:p>
    <w:p w:rsidR="00B23C11" w:rsidRPr="00940AC7" w:rsidRDefault="00B23C11" w:rsidP="00D065A3">
      <w:pPr>
        <w:spacing w:after="0" w:line="240" w:lineRule="auto"/>
        <w:jc w:val="both"/>
        <w:rPr>
          <w:rFonts w:ascii="Times New Roman" w:eastAsia="Corbel" w:hAnsi="Times New Roman" w:cs="Times New Roman"/>
          <w:b/>
          <w:color w:val="008000"/>
          <w:sz w:val="16"/>
          <w:szCs w:val="16"/>
        </w:rPr>
      </w:pPr>
    </w:p>
    <w:p w:rsidR="00812037" w:rsidRPr="00812037" w:rsidRDefault="00812037" w:rsidP="00812037">
      <w:pPr>
        <w:spacing w:after="0" w:line="240" w:lineRule="auto"/>
        <w:jc w:val="both"/>
        <w:rPr>
          <w:rFonts w:ascii="Times New Roman" w:eastAsia="Corbel" w:hAnsi="Times New Roman" w:cs="Times New Roman"/>
          <w:color w:val="008000"/>
          <w:sz w:val="24"/>
          <w:szCs w:val="24"/>
        </w:rPr>
      </w:pPr>
      <w:r w:rsidRPr="00812037">
        <w:rPr>
          <w:rFonts w:ascii="Times New Roman" w:eastAsia="Corbel" w:hAnsi="Times New Roman" w:cs="Times New Roman"/>
          <w:b/>
          <w:color w:val="008000"/>
          <w:sz w:val="24"/>
          <w:szCs w:val="24"/>
        </w:rPr>
        <w:t>Monsieur et Madame Bobo chez les ploucs</w:t>
      </w:r>
      <w:r>
        <w:rPr>
          <w:rFonts w:ascii="Times New Roman" w:eastAsia="Corbel" w:hAnsi="Times New Roman" w:cs="Times New Roman"/>
          <w:b/>
          <w:color w:val="008000"/>
          <w:sz w:val="24"/>
          <w:szCs w:val="24"/>
        </w:rPr>
        <w:t xml:space="preserve"> </w:t>
      </w:r>
      <w:r w:rsidRPr="00812037">
        <w:rPr>
          <w:rFonts w:ascii="Times New Roman" w:eastAsia="Corbel" w:hAnsi="Times New Roman" w:cs="Times New Roman"/>
          <w:sz w:val="24"/>
          <w:szCs w:val="24"/>
        </w:rPr>
        <w:t>Avec son humour habituel, qui renforce le sérieux du propos</w:t>
      </w:r>
      <w:r w:rsidRPr="00812037">
        <w:rPr>
          <w:rFonts w:ascii="Times New Roman" w:eastAsia="Corbel" w:hAnsi="Times New Roman" w:cs="Times New Roman"/>
          <w:color w:val="008000"/>
          <w:sz w:val="24"/>
          <w:szCs w:val="24"/>
        </w:rPr>
        <w:t xml:space="preserve">  </w:t>
      </w:r>
    </w:p>
    <w:p w:rsidR="00D065A3" w:rsidRPr="00D065A3" w:rsidRDefault="00812037" w:rsidP="00D065A3">
      <w:pPr>
        <w:spacing w:after="0" w:line="240" w:lineRule="auto"/>
        <w:jc w:val="both"/>
        <w:rPr>
          <w:rFonts w:ascii="Times New Roman" w:eastAsia="Times New Roman" w:hAnsi="Times New Roman" w:cs="Times New Roman"/>
          <w:b/>
          <w:color w:val="008000"/>
          <w:sz w:val="24"/>
          <w:szCs w:val="24"/>
          <w:lang w:eastAsia="fr-FR"/>
        </w:rPr>
      </w:pPr>
      <w:r w:rsidRPr="00D065A3">
        <w:rPr>
          <w:rFonts w:ascii="Times New Roman" w:eastAsia="Corbel" w:hAnsi="Times New Roman" w:cs="Times New Roman"/>
          <w:b/>
          <w:color w:val="FF0000"/>
        </w:rPr>
        <w:t xml:space="preserve">Patrice Perron </w:t>
      </w:r>
      <w:r w:rsidRPr="00D065A3">
        <w:rPr>
          <w:rFonts w:ascii="Times New Roman" w:eastAsia="Corbel" w:hAnsi="Times New Roman" w:cs="Times New Roman"/>
        </w:rPr>
        <w:t>(</w:t>
      </w:r>
      <w:r>
        <w:rPr>
          <w:rFonts w:ascii="Times New Roman" w:eastAsia="Corbel" w:hAnsi="Times New Roman" w:cs="Times New Roman"/>
        </w:rPr>
        <w:t>qui nous prie de préciser qu’il vit bie</w:t>
      </w:r>
      <w:r w:rsidR="00C51AF6">
        <w:rPr>
          <w:rFonts w:ascii="Times New Roman" w:eastAsia="Corbel" w:hAnsi="Times New Roman" w:cs="Times New Roman"/>
        </w:rPr>
        <w:t>n à Guidel, Morbihan</w:t>
      </w:r>
      <w:r w:rsidRPr="00D065A3">
        <w:rPr>
          <w:rFonts w:ascii="Times New Roman" w:eastAsia="Corbel" w:hAnsi="Times New Roman" w:cs="Times New Roman"/>
        </w:rPr>
        <w:t>)</w:t>
      </w:r>
      <w:r w:rsidR="00C51AF6">
        <w:rPr>
          <w:rFonts w:ascii="Times New Roman" w:eastAsia="Corbel" w:hAnsi="Times New Roman" w:cs="Times New Roman"/>
        </w:rPr>
        <w:t xml:space="preserve"> nous conte l’envahissement par les bobos urbains des contrées</w:t>
      </w:r>
      <w:r w:rsidRPr="00D065A3">
        <w:rPr>
          <w:rFonts w:ascii="Times New Roman" w:eastAsia="Corbel" w:hAnsi="Times New Roman" w:cs="Times New Roman"/>
        </w:rPr>
        <w:t xml:space="preserve"> </w:t>
      </w:r>
      <w:r w:rsidR="00C51AF6">
        <w:rPr>
          <w:rFonts w:ascii="Times New Roman" w:eastAsia="Corbel" w:hAnsi="Times New Roman" w:cs="Times New Roman"/>
        </w:rPr>
        <w:t xml:space="preserve">bretonnes suite au </w:t>
      </w:r>
      <w:proofErr w:type="spellStart"/>
      <w:r w:rsidR="00C51AF6">
        <w:rPr>
          <w:rFonts w:ascii="Times New Roman" w:eastAsia="Corbel" w:hAnsi="Times New Roman" w:cs="Times New Roman"/>
        </w:rPr>
        <w:t>Covid</w:t>
      </w:r>
      <w:proofErr w:type="spellEnd"/>
      <w:r w:rsidR="00C51AF6">
        <w:rPr>
          <w:rFonts w:ascii="Times New Roman" w:eastAsia="Corbel" w:hAnsi="Times New Roman" w:cs="Times New Roman"/>
        </w:rPr>
        <w:t>. Pas triste, mais inquiétant, ce</w:t>
      </w:r>
      <w:proofErr w:type="gramStart"/>
      <w:r w:rsidR="00C51AF6">
        <w:rPr>
          <w:rFonts w:ascii="Times New Roman" w:eastAsia="Corbel" w:hAnsi="Times New Roman" w:cs="Times New Roman"/>
        </w:rPr>
        <w:t xml:space="preserve"> «petit</w:t>
      </w:r>
      <w:proofErr w:type="gramEnd"/>
      <w:r w:rsidR="00C51AF6">
        <w:rPr>
          <w:rFonts w:ascii="Times New Roman" w:eastAsia="Corbel" w:hAnsi="Times New Roman" w:cs="Times New Roman"/>
        </w:rPr>
        <w:t xml:space="preserve"> remplacement». </w:t>
      </w:r>
    </w:p>
    <w:p w:rsidR="00C51AF6" w:rsidRPr="00940AC7" w:rsidRDefault="00C51AF6" w:rsidP="00D065A3">
      <w:pPr>
        <w:spacing w:after="0" w:line="240" w:lineRule="auto"/>
        <w:jc w:val="both"/>
        <w:rPr>
          <w:rFonts w:ascii="Times New Roman" w:eastAsia="Times New Roman" w:hAnsi="Times New Roman" w:cs="Times New Roman"/>
          <w:b/>
          <w:color w:val="008000"/>
          <w:sz w:val="16"/>
          <w:szCs w:val="16"/>
          <w:lang w:eastAsia="fr-FR"/>
        </w:rPr>
      </w:pPr>
    </w:p>
    <w:p w:rsidR="00C51AF6" w:rsidRPr="00B67419" w:rsidRDefault="00C51AF6" w:rsidP="00C51AF6">
      <w:pPr>
        <w:spacing w:after="0" w:line="240" w:lineRule="auto"/>
        <w:jc w:val="both"/>
        <w:rPr>
          <w:rFonts w:ascii="Arial" w:eastAsia="Times New Roman" w:hAnsi="Arial" w:cs="Arial"/>
          <w:i/>
          <w:lang w:eastAsia="fr-FR"/>
        </w:rPr>
      </w:pPr>
      <w:r w:rsidRPr="00C51AF6">
        <w:rPr>
          <w:rFonts w:ascii="Times New Roman" w:eastAsia="Times New Roman" w:hAnsi="Times New Roman" w:cs="Times New Roman"/>
          <w:b/>
          <w:bCs/>
          <w:color w:val="538135" w:themeColor="accent6" w:themeShade="BF"/>
          <w:sz w:val="24"/>
          <w:szCs w:val="24"/>
          <w:lang w:eastAsia="fr-FR"/>
        </w:rPr>
        <w:t>Ne pas laisser nos ainés dans la main invisible du marché</w:t>
      </w:r>
      <w:r w:rsidR="00B67419" w:rsidRPr="00B67419">
        <w:rPr>
          <w:rFonts w:ascii="Arial" w:eastAsia="Times New Roman" w:hAnsi="Arial" w:cs="Arial"/>
          <w:i/>
          <w:lang w:eastAsia="fr-FR"/>
        </w:rPr>
        <w:t xml:space="preserve"> </w:t>
      </w:r>
      <w:r w:rsidR="00B67419">
        <w:rPr>
          <w:rFonts w:ascii="Times New Roman" w:eastAsia="Times New Roman" w:hAnsi="Times New Roman" w:cs="Times New Roman"/>
          <w:bCs/>
          <w:sz w:val="24"/>
          <w:szCs w:val="24"/>
          <w:lang w:eastAsia="fr-FR"/>
        </w:rPr>
        <w:t xml:space="preserve">Si le scandale </w:t>
      </w:r>
      <w:proofErr w:type="gramStart"/>
      <w:r w:rsidR="00B67419">
        <w:rPr>
          <w:rFonts w:ascii="Times New Roman" w:eastAsia="Times New Roman" w:hAnsi="Times New Roman" w:cs="Times New Roman"/>
          <w:bCs/>
          <w:sz w:val="24"/>
          <w:szCs w:val="24"/>
          <w:lang w:eastAsia="fr-FR"/>
        </w:rPr>
        <w:t>ORPEA  a</w:t>
      </w:r>
      <w:proofErr w:type="gramEnd"/>
      <w:r w:rsidR="00B67419">
        <w:rPr>
          <w:rFonts w:ascii="Times New Roman" w:eastAsia="Times New Roman" w:hAnsi="Times New Roman" w:cs="Times New Roman"/>
          <w:bCs/>
          <w:sz w:val="24"/>
          <w:szCs w:val="24"/>
          <w:lang w:eastAsia="fr-FR"/>
        </w:rPr>
        <w:t xml:space="preserve"> mis en lumière les graves carences de la prise en charge de nos aînés, déjà dénoncées auparavant sans que cela changeât quoique ce soit, ce n’est que la partie apparente d’une incurie dont les pouvoirs publics sont responsables, voire complices. Dans sa lettre sur le net, que nous reprenons ici, </w:t>
      </w:r>
      <w:r w:rsidR="00B67419" w:rsidRPr="00B67419">
        <w:rPr>
          <w:rFonts w:ascii="Times New Roman" w:eastAsia="Times New Roman" w:hAnsi="Times New Roman" w:cs="Times New Roman"/>
          <w:b/>
          <w:bCs/>
          <w:color w:val="FF0000"/>
          <w:sz w:val="24"/>
          <w:szCs w:val="24"/>
          <w:lang w:eastAsia="fr-FR"/>
        </w:rPr>
        <w:t xml:space="preserve">Patrick Le </w:t>
      </w:r>
      <w:proofErr w:type="spellStart"/>
      <w:r w:rsidR="00B67419" w:rsidRPr="00B67419">
        <w:rPr>
          <w:rFonts w:ascii="Times New Roman" w:eastAsia="Times New Roman" w:hAnsi="Times New Roman" w:cs="Times New Roman"/>
          <w:b/>
          <w:bCs/>
          <w:color w:val="FF0000"/>
          <w:sz w:val="24"/>
          <w:szCs w:val="24"/>
          <w:lang w:eastAsia="fr-FR"/>
        </w:rPr>
        <w:t>Hyaric</w:t>
      </w:r>
      <w:proofErr w:type="spellEnd"/>
      <w:r w:rsidR="00B67419" w:rsidRPr="00B67419">
        <w:rPr>
          <w:rFonts w:ascii="Times New Roman" w:eastAsia="Times New Roman" w:hAnsi="Times New Roman" w:cs="Times New Roman"/>
          <w:bCs/>
          <w:color w:val="FF0000"/>
          <w:sz w:val="24"/>
          <w:szCs w:val="24"/>
          <w:lang w:eastAsia="fr-FR"/>
        </w:rPr>
        <w:t xml:space="preserve"> </w:t>
      </w:r>
      <w:r w:rsidR="00B67419">
        <w:rPr>
          <w:rFonts w:ascii="Times New Roman" w:eastAsia="Times New Roman" w:hAnsi="Times New Roman" w:cs="Times New Roman"/>
          <w:bCs/>
          <w:sz w:val="24"/>
          <w:szCs w:val="24"/>
          <w:lang w:eastAsia="fr-FR"/>
        </w:rPr>
        <w:t>en démonte le mécanisme et ouvre des pistes pour en sortir</w:t>
      </w:r>
    </w:p>
    <w:p w:rsidR="00D065A3" w:rsidRPr="00940AC7" w:rsidRDefault="00D065A3" w:rsidP="00D065A3">
      <w:pPr>
        <w:spacing w:after="0" w:line="240" w:lineRule="auto"/>
        <w:ind w:left="708" w:hanging="708"/>
        <w:jc w:val="both"/>
        <w:rPr>
          <w:rFonts w:ascii="Times New Roman" w:eastAsia="Corbel" w:hAnsi="Times New Roman" w:cs="Times New Roman"/>
          <w:b/>
          <w:color w:val="008000"/>
          <w:kern w:val="36"/>
          <w:sz w:val="16"/>
          <w:szCs w:val="16"/>
          <w:lang w:eastAsia="fr-FR"/>
        </w:rPr>
      </w:pPr>
    </w:p>
    <w:p w:rsidR="00D065A3" w:rsidRPr="00D065A3" w:rsidRDefault="001523A9" w:rsidP="00D065A3">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
          <w:color w:val="008000"/>
          <w:sz w:val="24"/>
          <w:szCs w:val="24"/>
          <w:lang w:eastAsia="fr-FR"/>
        </w:rPr>
        <w:t>L’humeur de José Barros </w:t>
      </w:r>
      <w:r w:rsidRPr="00D065A3">
        <w:rPr>
          <w:rFonts w:ascii="Times New Roman" w:eastAsia="Times New Roman" w:hAnsi="Times New Roman" w:cs="Times New Roman"/>
          <w:b/>
          <w:color w:val="008000"/>
          <w:sz w:val="28"/>
          <w:szCs w:val="28"/>
          <w:lang w:eastAsia="fr-FR"/>
        </w:rPr>
        <w:t xml:space="preserve">: </w:t>
      </w:r>
      <w:r w:rsidRPr="001523A9">
        <w:rPr>
          <w:rFonts w:ascii="Times New Roman" w:eastAsia="Times New Roman" w:hAnsi="Times New Roman" w:cs="Times New Roman"/>
          <w:b/>
          <w:color w:val="008000"/>
          <w:sz w:val="24"/>
          <w:szCs w:val="24"/>
          <w:lang w:eastAsia="fr-FR"/>
        </w:rPr>
        <w:t xml:space="preserve">Croissance à 7% ! Des murs pour l’Europe ? </w:t>
      </w:r>
      <w:r w:rsidR="00D065A3" w:rsidRPr="00D065A3">
        <w:rPr>
          <w:rFonts w:ascii="Times New Roman" w:eastAsia="Times New Roman" w:hAnsi="Times New Roman" w:cs="Times New Roman"/>
          <w:b/>
          <w:color w:val="FF0000"/>
          <w:sz w:val="24"/>
          <w:szCs w:val="24"/>
          <w:lang w:eastAsia="fr-FR"/>
        </w:rPr>
        <w:t>José Barros</w:t>
      </w:r>
      <w:r w:rsidR="00D065A3" w:rsidRPr="00D065A3">
        <w:rPr>
          <w:rFonts w:ascii="Times New Roman" w:eastAsia="Times New Roman" w:hAnsi="Times New Roman" w:cs="Times New Roman"/>
          <w:sz w:val="24"/>
          <w:szCs w:val="24"/>
          <w:lang w:eastAsia="fr-FR"/>
        </w:rPr>
        <w:t xml:space="preserve"> est un </w:t>
      </w:r>
      <w:r>
        <w:rPr>
          <w:rFonts w:ascii="Times New Roman" w:eastAsia="Times New Roman" w:hAnsi="Times New Roman" w:cs="Times New Roman"/>
          <w:sz w:val="24"/>
          <w:szCs w:val="24"/>
          <w:lang w:eastAsia="fr-FR"/>
        </w:rPr>
        <w:t xml:space="preserve">artiste de la fausse </w:t>
      </w:r>
      <w:proofErr w:type="spellStart"/>
      <w:r>
        <w:rPr>
          <w:rFonts w:ascii="Times New Roman" w:eastAsia="Times New Roman" w:hAnsi="Times New Roman" w:cs="Times New Roman"/>
          <w:sz w:val="24"/>
          <w:szCs w:val="24"/>
          <w:lang w:eastAsia="fr-FR"/>
        </w:rPr>
        <w:t>naîveté</w:t>
      </w:r>
      <w:proofErr w:type="spellEnd"/>
      <w:r>
        <w:rPr>
          <w:rFonts w:ascii="Times New Roman" w:eastAsia="Times New Roman" w:hAnsi="Times New Roman" w:cs="Times New Roman"/>
          <w:sz w:val="24"/>
          <w:szCs w:val="24"/>
          <w:lang w:eastAsia="fr-FR"/>
        </w:rPr>
        <w:t xml:space="preserve"> ? Cette fois, il se félicite de la croissance de 7% l’an dernier claironnée par le gouvernement et fait mine de s’e*étonner qu’on oublie la perte de7,9% l’année précédente, et puis se réjouit des projets de murs entourant l’Europe </w:t>
      </w:r>
      <w:proofErr w:type="spellStart"/>
      <w:r>
        <w:rPr>
          <w:rFonts w:ascii="Times New Roman" w:eastAsia="Times New Roman" w:hAnsi="Times New Roman" w:cs="Times New Roman"/>
          <w:sz w:val="24"/>
          <w:szCs w:val="24"/>
          <w:lang w:eastAsia="fr-FR"/>
        </w:rPr>
        <w:t>zncensés</w:t>
      </w:r>
      <w:proofErr w:type="spellEnd"/>
      <w:r>
        <w:rPr>
          <w:rFonts w:ascii="Times New Roman" w:eastAsia="Times New Roman" w:hAnsi="Times New Roman" w:cs="Times New Roman"/>
          <w:sz w:val="24"/>
          <w:szCs w:val="24"/>
          <w:lang w:eastAsia="fr-FR"/>
        </w:rPr>
        <w:t xml:space="preserve"> pat un candidat à la présidentielle, car ils donneraient beaucoup de travail à ses compatriotes portugais. ! </w:t>
      </w:r>
    </w:p>
    <w:p w:rsidR="001523A9" w:rsidRPr="00940AC7" w:rsidRDefault="001523A9" w:rsidP="00D065A3">
      <w:pPr>
        <w:spacing w:after="0" w:line="240" w:lineRule="auto"/>
        <w:jc w:val="both"/>
        <w:rPr>
          <w:rFonts w:ascii="Times New Roman" w:eastAsia="Corbel" w:hAnsi="Times New Roman" w:cs="Times New Roman"/>
          <w:b/>
          <w:color w:val="008000"/>
          <w:sz w:val="16"/>
          <w:szCs w:val="16"/>
        </w:rPr>
      </w:pPr>
    </w:p>
    <w:p w:rsidR="000F26A6" w:rsidRDefault="000F26A6" w:rsidP="000F26A6">
      <w:pPr>
        <w:spacing w:after="0" w:line="240" w:lineRule="auto"/>
        <w:jc w:val="both"/>
        <w:rPr>
          <w:rFonts w:ascii="Times New Roman" w:eastAsia="Corbel" w:hAnsi="Times New Roman" w:cs="Times New Roman"/>
          <w:sz w:val="24"/>
          <w:szCs w:val="24"/>
          <w:lang w:eastAsia="fr-FR"/>
        </w:rPr>
      </w:pPr>
      <w:r w:rsidRPr="000F26A6">
        <w:rPr>
          <w:rFonts w:ascii="Times New Roman" w:eastAsia="Corbel" w:hAnsi="Times New Roman" w:cs="Times New Roman"/>
          <w:b/>
          <w:color w:val="008000"/>
          <w:sz w:val="24"/>
          <w:szCs w:val="24"/>
          <w:lang w:eastAsia="fr-FR"/>
        </w:rPr>
        <w:t xml:space="preserve">L’universalité concrète de la laïcité </w:t>
      </w:r>
      <w:r w:rsidR="00E76BE2">
        <w:rPr>
          <w:rFonts w:ascii="Times New Roman" w:eastAsia="Corbel" w:hAnsi="Times New Roman" w:cs="Times New Roman"/>
          <w:sz w:val="24"/>
          <w:szCs w:val="24"/>
          <w:lang w:eastAsia="fr-FR"/>
        </w:rPr>
        <w:t xml:space="preserve">La notion de </w:t>
      </w:r>
      <w:proofErr w:type="spellStart"/>
      <w:r w:rsidR="00E76BE2">
        <w:rPr>
          <w:rFonts w:ascii="Times New Roman" w:eastAsia="Corbel" w:hAnsi="Times New Roman" w:cs="Times New Roman"/>
          <w:sz w:val="24"/>
          <w:szCs w:val="24"/>
          <w:lang w:eastAsia="fr-FR"/>
        </w:rPr>
        <w:t>laîcité</w:t>
      </w:r>
      <w:proofErr w:type="spellEnd"/>
      <w:r w:rsidR="00E76BE2">
        <w:rPr>
          <w:rFonts w:ascii="Times New Roman" w:eastAsia="Corbel" w:hAnsi="Times New Roman" w:cs="Times New Roman"/>
          <w:sz w:val="24"/>
          <w:szCs w:val="24"/>
          <w:lang w:eastAsia="fr-FR"/>
        </w:rPr>
        <w:t xml:space="preserve"> a susc</w:t>
      </w:r>
      <w:r w:rsidRPr="000F26A6">
        <w:rPr>
          <w:rFonts w:ascii="Times New Roman" w:eastAsia="Corbel" w:hAnsi="Times New Roman" w:cs="Times New Roman"/>
          <w:sz w:val="24"/>
          <w:szCs w:val="24"/>
          <w:lang w:eastAsia="fr-FR"/>
        </w:rPr>
        <w:t>ité bien des débats au sein de la gauche</w:t>
      </w:r>
      <w:r>
        <w:rPr>
          <w:rFonts w:ascii="Times New Roman" w:eastAsia="Corbel" w:hAnsi="Times New Roman" w:cs="Times New Roman"/>
          <w:sz w:val="24"/>
          <w:szCs w:val="24"/>
          <w:lang w:eastAsia="fr-FR"/>
        </w:rPr>
        <w:t>,</w:t>
      </w:r>
    </w:p>
    <w:p w:rsidR="000F26A6" w:rsidRPr="000F26A6" w:rsidRDefault="000F26A6" w:rsidP="000F26A6">
      <w:pPr>
        <w:spacing w:after="0" w:line="240" w:lineRule="auto"/>
        <w:jc w:val="both"/>
        <w:rPr>
          <w:rFonts w:ascii="Times New Roman" w:eastAsia="Corbel" w:hAnsi="Times New Roman" w:cs="Times New Roman"/>
          <w:sz w:val="24"/>
          <w:szCs w:val="24"/>
          <w:lang w:eastAsia="fr-FR"/>
        </w:rPr>
      </w:pPr>
      <w:r>
        <w:rPr>
          <w:rFonts w:ascii="Times New Roman" w:eastAsia="Corbel" w:hAnsi="Times New Roman" w:cs="Times New Roman"/>
          <w:sz w:val="24"/>
          <w:szCs w:val="24"/>
          <w:lang w:eastAsia="fr-FR"/>
        </w:rPr>
        <w:t xml:space="preserve">Il nous a paru utile de </w:t>
      </w:r>
      <w:proofErr w:type="spellStart"/>
      <w:r>
        <w:rPr>
          <w:rFonts w:ascii="Times New Roman" w:eastAsia="Corbel" w:hAnsi="Times New Roman" w:cs="Times New Roman"/>
          <w:sz w:val="24"/>
          <w:szCs w:val="24"/>
          <w:lang w:eastAsia="fr-FR"/>
        </w:rPr>
        <w:t>repondre</w:t>
      </w:r>
      <w:proofErr w:type="spellEnd"/>
      <w:r>
        <w:rPr>
          <w:rFonts w:ascii="Times New Roman" w:eastAsia="Corbel" w:hAnsi="Times New Roman" w:cs="Times New Roman"/>
          <w:sz w:val="24"/>
          <w:szCs w:val="24"/>
          <w:lang w:eastAsia="fr-FR"/>
        </w:rPr>
        <w:t xml:space="preserve"> ici une contribution de </w:t>
      </w:r>
      <w:r w:rsidRPr="000F26A6">
        <w:rPr>
          <w:rFonts w:ascii="Times New Roman" w:eastAsia="Corbel" w:hAnsi="Times New Roman" w:cs="Times New Roman"/>
          <w:b/>
          <w:color w:val="FF0000"/>
          <w:sz w:val="24"/>
          <w:szCs w:val="24"/>
          <w:lang w:eastAsia="fr-FR"/>
        </w:rPr>
        <w:t>Pierre Hayat</w:t>
      </w:r>
      <w:r>
        <w:rPr>
          <w:rFonts w:ascii="Times New Roman" w:eastAsia="Corbel" w:hAnsi="Times New Roman" w:cs="Times New Roman"/>
          <w:sz w:val="24"/>
          <w:szCs w:val="24"/>
          <w:lang w:eastAsia="fr-FR"/>
        </w:rPr>
        <w:t xml:space="preserve">, professeur agrégé et docteur en philosophie, paru récemment chez nos amis de </w:t>
      </w:r>
      <w:proofErr w:type="spellStart"/>
      <w:r>
        <w:rPr>
          <w:rFonts w:ascii="Times New Roman" w:eastAsia="Corbel" w:hAnsi="Times New Roman" w:cs="Times New Roman"/>
          <w:sz w:val="24"/>
          <w:szCs w:val="24"/>
          <w:lang w:eastAsia="fr-FR"/>
        </w:rPr>
        <w:t>Respublica</w:t>
      </w:r>
      <w:proofErr w:type="spellEnd"/>
      <w:r>
        <w:rPr>
          <w:rFonts w:ascii="Times New Roman" w:eastAsia="Corbel" w:hAnsi="Times New Roman" w:cs="Times New Roman"/>
          <w:sz w:val="24"/>
          <w:szCs w:val="24"/>
          <w:lang w:eastAsia="fr-FR"/>
        </w:rPr>
        <w:t>, qui nous propose une approche apaisée sur la question</w:t>
      </w:r>
    </w:p>
    <w:p w:rsidR="00D065A3" w:rsidRPr="00940AC7" w:rsidRDefault="00D065A3" w:rsidP="00D065A3">
      <w:pPr>
        <w:spacing w:after="0" w:line="240" w:lineRule="auto"/>
        <w:jc w:val="both"/>
        <w:rPr>
          <w:rFonts w:ascii="Times New Roman" w:eastAsia="Times New Roman" w:hAnsi="Times New Roman" w:cs="Times New Roman"/>
          <w:b/>
          <w:color w:val="008000"/>
          <w:sz w:val="16"/>
          <w:szCs w:val="16"/>
          <w:lang w:eastAsia="fr-FR"/>
        </w:rPr>
      </w:pPr>
    </w:p>
    <w:p w:rsidR="00E76BE2" w:rsidRPr="00D065A3" w:rsidRDefault="00D065A3" w:rsidP="00E76BE2">
      <w:pPr>
        <w:spacing w:after="0" w:line="240" w:lineRule="auto"/>
        <w:jc w:val="both"/>
        <w:rPr>
          <w:rFonts w:ascii="Times New Roman" w:eastAsia="Times New Roman" w:hAnsi="Times New Roman" w:cs="Times New Roman"/>
          <w:b/>
          <w:bCs/>
          <w:color w:val="008000"/>
          <w:kern w:val="36"/>
          <w:sz w:val="16"/>
          <w:szCs w:val="16"/>
          <w:lang w:eastAsia="fr-FR"/>
        </w:rPr>
      </w:pPr>
      <w:r w:rsidRPr="00D065A3">
        <w:rPr>
          <w:rFonts w:ascii="Times New Roman" w:eastAsia="Times New Roman" w:hAnsi="Times New Roman" w:cs="Times New Roman"/>
          <w:b/>
          <w:bCs/>
          <w:color w:val="008000"/>
          <w:sz w:val="24"/>
          <w:szCs w:val="24"/>
          <w:lang w:eastAsia="fr-FR"/>
        </w:rPr>
        <w:t xml:space="preserve">Le Meilleur des </w:t>
      </w:r>
      <w:proofErr w:type="spellStart"/>
      <w:r w:rsidRPr="00D065A3">
        <w:rPr>
          <w:rFonts w:ascii="Times New Roman" w:eastAsia="Times New Roman" w:hAnsi="Times New Roman" w:cs="Times New Roman"/>
          <w:b/>
          <w:bCs/>
          <w:color w:val="008000"/>
          <w:sz w:val="24"/>
          <w:szCs w:val="24"/>
          <w:lang w:eastAsia="fr-FR"/>
        </w:rPr>
        <w:t>iMondes</w:t>
      </w:r>
      <w:proofErr w:type="spellEnd"/>
      <w:r w:rsidRPr="00D065A3">
        <w:rPr>
          <w:rFonts w:ascii="Times New Roman" w:eastAsia="Times New Roman" w:hAnsi="Times New Roman" w:cs="Times New Roman"/>
          <w:b/>
          <w:bCs/>
          <w:color w:val="008000"/>
          <w:sz w:val="24"/>
          <w:szCs w:val="24"/>
          <w:lang w:eastAsia="fr-FR"/>
        </w:rPr>
        <w:t xml:space="preserve"> </w:t>
      </w:r>
      <w:proofErr w:type="spellStart"/>
      <w:r w:rsidRPr="00D065A3">
        <w:rPr>
          <w:rFonts w:ascii="Times New Roman" w:eastAsia="Times New Roman" w:hAnsi="Times New Roman" w:cs="Times New Roman"/>
          <w:bCs/>
          <w:sz w:val="24"/>
          <w:szCs w:val="24"/>
          <w:lang w:eastAsia="fr-FR"/>
        </w:rPr>
        <w:t>Sixème</w:t>
      </w:r>
      <w:proofErr w:type="spellEnd"/>
      <w:r w:rsidRPr="00D065A3">
        <w:rPr>
          <w:rFonts w:ascii="Times New Roman" w:eastAsia="Times New Roman" w:hAnsi="Times New Roman" w:cs="Times New Roman"/>
          <w:bCs/>
          <w:sz w:val="24"/>
          <w:szCs w:val="24"/>
          <w:lang w:eastAsia="fr-FR"/>
        </w:rPr>
        <w:t xml:space="preserve"> épisode du feuilleton de </w:t>
      </w:r>
      <w:r w:rsidRPr="00D065A3">
        <w:rPr>
          <w:rFonts w:ascii="Times New Roman" w:eastAsia="Times New Roman" w:hAnsi="Times New Roman" w:cs="Times New Roman"/>
          <w:b/>
          <w:bCs/>
          <w:color w:val="FF0000"/>
          <w:sz w:val="24"/>
          <w:szCs w:val="24"/>
          <w:lang w:eastAsia="fr-FR"/>
        </w:rPr>
        <w:t xml:space="preserve">Jacques-Robert Simon, </w:t>
      </w:r>
      <w:r w:rsidRPr="00D065A3">
        <w:rPr>
          <w:rFonts w:ascii="Times New Roman" w:eastAsia="Times New Roman" w:hAnsi="Times New Roman" w:cs="Times New Roman"/>
          <w:bCs/>
          <w:sz w:val="24"/>
          <w:szCs w:val="24"/>
          <w:lang w:eastAsia="fr-FR"/>
        </w:rPr>
        <w:t>notre scientifique de service, où son</w:t>
      </w:r>
      <w:proofErr w:type="gramStart"/>
      <w:r w:rsidRPr="00D065A3">
        <w:rPr>
          <w:rFonts w:ascii="Times New Roman" w:eastAsia="Times New Roman" w:hAnsi="Times New Roman" w:cs="Times New Roman"/>
          <w:bCs/>
          <w:sz w:val="24"/>
          <w:szCs w:val="24"/>
          <w:lang w:eastAsia="fr-FR"/>
        </w:rPr>
        <w:t xml:space="preserve"> «héros</w:t>
      </w:r>
      <w:proofErr w:type="gramEnd"/>
      <w:r w:rsidRPr="00D065A3">
        <w:rPr>
          <w:rFonts w:ascii="Times New Roman" w:eastAsia="Times New Roman" w:hAnsi="Times New Roman" w:cs="Times New Roman"/>
          <w:bCs/>
          <w:sz w:val="24"/>
          <w:szCs w:val="24"/>
          <w:lang w:eastAsia="fr-FR"/>
        </w:rPr>
        <w:t xml:space="preserve">» frappadingue Donald </w:t>
      </w:r>
      <w:proofErr w:type="spellStart"/>
      <w:r w:rsidRPr="00D065A3">
        <w:rPr>
          <w:rFonts w:ascii="Times New Roman" w:eastAsia="Times New Roman" w:hAnsi="Times New Roman" w:cs="Times New Roman"/>
          <w:bCs/>
          <w:sz w:val="24"/>
          <w:szCs w:val="24"/>
          <w:lang w:eastAsia="fr-FR"/>
        </w:rPr>
        <w:t>Bokanovski</w:t>
      </w:r>
      <w:proofErr w:type="spellEnd"/>
      <w:r w:rsidRPr="00D065A3">
        <w:rPr>
          <w:rFonts w:ascii="Times New Roman" w:eastAsia="Times New Roman" w:hAnsi="Times New Roman" w:cs="Times New Roman"/>
          <w:bCs/>
          <w:sz w:val="24"/>
          <w:szCs w:val="24"/>
          <w:lang w:eastAsia="fr-FR"/>
        </w:rPr>
        <w:t xml:space="preserve"> </w:t>
      </w:r>
      <w:r w:rsidR="00E76BE2">
        <w:rPr>
          <w:bCs/>
        </w:rPr>
        <w:t xml:space="preserve">découvre la psychanalyse, façon Mel Brooks ou Marx </w:t>
      </w:r>
      <w:proofErr w:type="spellStart"/>
      <w:r w:rsidR="00E76BE2">
        <w:rPr>
          <w:bCs/>
        </w:rPr>
        <w:t>brothers</w:t>
      </w:r>
      <w:proofErr w:type="spellEnd"/>
      <w:r w:rsidR="00E76BE2">
        <w:rPr>
          <w:bCs/>
        </w:rPr>
        <w:t>.</w:t>
      </w:r>
      <w:r w:rsidR="00E76BE2" w:rsidRPr="00D065A3">
        <w:rPr>
          <w:rFonts w:ascii="Times New Roman" w:eastAsia="Times New Roman" w:hAnsi="Times New Roman" w:cs="Times New Roman"/>
          <w:bCs/>
          <w:sz w:val="24"/>
          <w:szCs w:val="24"/>
          <w:lang w:eastAsia="fr-FR"/>
        </w:rPr>
        <w:t xml:space="preserve"> </w:t>
      </w:r>
    </w:p>
    <w:p w:rsidR="00D065A3" w:rsidRPr="00D065A3" w:rsidRDefault="00D065A3" w:rsidP="00D065A3">
      <w:pPr>
        <w:spacing w:after="0" w:line="240" w:lineRule="auto"/>
        <w:jc w:val="both"/>
        <w:rPr>
          <w:rFonts w:ascii="Times New Roman" w:eastAsia="Times New Roman" w:hAnsi="Times New Roman" w:cs="Times New Roman"/>
          <w:b/>
          <w:bCs/>
          <w:color w:val="008000"/>
          <w:kern w:val="36"/>
          <w:sz w:val="16"/>
          <w:szCs w:val="16"/>
          <w:lang w:eastAsia="fr-FR"/>
        </w:rPr>
      </w:pPr>
    </w:p>
    <w:p w:rsidR="00D065A3" w:rsidRPr="00D065A3" w:rsidRDefault="00D065A3" w:rsidP="00D065A3">
      <w:pPr>
        <w:spacing w:after="0" w:line="240" w:lineRule="auto"/>
        <w:jc w:val="both"/>
        <w:rPr>
          <w:rFonts w:ascii="Times New Roman" w:eastAsia="Times New Roman" w:hAnsi="Times New Roman" w:cs="Times New Roman"/>
          <w:b/>
          <w:bCs/>
          <w:color w:val="008000"/>
          <w:kern w:val="36"/>
          <w:sz w:val="24"/>
          <w:szCs w:val="24"/>
          <w:lang w:eastAsia="fr-FR"/>
        </w:rPr>
      </w:pPr>
      <w:r w:rsidRPr="00D065A3">
        <w:rPr>
          <w:rFonts w:ascii="Times New Roman" w:eastAsia="Times New Roman" w:hAnsi="Times New Roman" w:cs="Times New Roman"/>
          <w:b/>
          <w:bCs/>
          <w:color w:val="008000"/>
          <w:kern w:val="36"/>
          <w:sz w:val="24"/>
          <w:szCs w:val="24"/>
          <w:lang w:eastAsia="fr-FR"/>
        </w:rPr>
        <w:t>Et bien sur des dessins, photos ou montages glanés sur le net par</w:t>
      </w:r>
      <w:r w:rsidRPr="00D065A3">
        <w:rPr>
          <w:rFonts w:ascii="Times New Roman" w:eastAsia="Times New Roman" w:hAnsi="Times New Roman" w:cs="Times New Roman"/>
          <w:b/>
          <w:bCs/>
          <w:color w:val="FF0000"/>
          <w:kern w:val="36"/>
          <w:sz w:val="24"/>
          <w:szCs w:val="24"/>
          <w:lang w:eastAsia="fr-FR"/>
        </w:rPr>
        <w:t xml:space="preserve">, </w:t>
      </w:r>
      <w:proofErr w:type="spellStart"/>
      <w:r w:rsidRPr="00D065A3">
        <w:rPr>
          <w:rFonts w:ascii="Times New Roman" w:eastAsia="Times New Roman" w:hAnsi="Times New Roman" w:cs="Times New Roman"/>
          <w:b/>
          <w:bCs/>
          <w:color w:val="FF0000"/>
          <w:kern w:val="36"/>
          <w:sz w:val="24"/>
          <w:szCs w:val="24"/>
          <w:lang w:eastAsia="fr-FR"/>
        </w:rPr>
        <w:t>Yatahonga</w:t>
      </w:r>
      <w:proofErr w:type="spellEnd"/>
      <w:r w:rsidRPr="00D065A3">
        <w:rPr>
          <w:rFonts w:ascii="Times New Roman" w:eastAsia="Times New Roman" w:hAnsi="Times New Roman" w:cs="Times New Roman"/>
          <w:b/>
          <w:bCs/>
          <w:color w:val="FF0000"/>
          <w:kern w:val="36"/>
          <w:sz w:val="24"/>
          <w:szCs w:val="24"/>
          <w:lang w:eastAsia="fr-FR"/>
        </w:rPr>
        <w:t xml:space="preserve">, </w:t>
      </w:r>
      <w:r w:rsidRPr="00D065A3">
        <w:rPr>
          <w:rFonts w:ascii="Times New Roman" w:eastAsia="Times New Roman" w:hAnsi="Times New Roman" w:cs="Times New Roman"/>
          <w:b/>
          <w:bCs/>
          <w:color w:val="008000"/>
          <w:kern w:val="36"/>
          <w:sz w:val="24"/>
          <w:szCs w:val="24"/>
          <w:lang w:eastAsia="fr-FR"/>
        </w:rPr>
        <w:t xml:space="preserve">et </w:t>
      </w:r>
      <w:r w:rsidRPr="00D065A3">
        <w:rPr>
          <w:rFonts w:ascii="Times New Roman" w:eastAsia="Times New Roman" w:hAnsi="Times New Roman" w:cs="Times New Roman"/>
          <w:b/>
          <w:bCs/>
          <w:color w:val="FF0000"/>
          <w:kern w:val="36"/>
          <w:sz w:val="24"/>
          <w:szCs w:val="24"/>
          <w:lang w:eastAsia="fr-FR"/>
        </w:rPr>
        <w:t xml:space="preserve">Benoist Magnat </w:t>
      </w:r>
    </w:p>
    <w:p w:rsidR="00D065A3" w:rsidRPr="00D065A3" w:rsidRDefault="00D065A3" w:rsidP="00D065A3">
      <w:pPr>
        <w:spacing w:after="0" w:line="240" w:lineRule="auto"/>
        <w:jc w:val="both"/>
        <w:rPr>
          <w:rFonts w:ascii="Times New Roman" w:eastAsia="Corbel" w:hAnsi="Times New Roman" w:cs="Times New Roman"/>
          <w:b/>
          <w:color w:val="009900"/>
          <w:sz w:val="28"/>
          <w:szCs w:val="28"/>
        </w:rPr>
        <w:sectPr w:rsidR="00D065A3" w:rsidRPr="00D065A3" w:rsidSect="006754CB">
          <w:type w:val="continuous"/>
          <w:pgSz w:w="11906" w:h="16838"/>
          <w:pgMar w:top="859" w:right="991" w:bottom="851" w:left="851" w:header="851" w:footer="708" w:gutter="57"/>
          <w:cols w:space="709" w:equalWidth="0">
            <w:col w:w="10007" w:space="708"/>
          </w:cols>
        </w:sectPr>
      </w:pPr>
    </w:p>
    <w:p w:rsidR="000F694C" w:rsidRPr="00D065A3" w:rsidRDefault="001A19EF" w:rsidP="000F694C">
      <w:pPr>
        <w:spacing w:after="0" w:line="240" w:lineRule="auto"/>
        <w:jc w:val="both"/>
        <w:rPr>
          <w:rFonts w:ascii="Times New Roman" w:eastAsia="Corbel" w:hAnsi="Times New Roman" w:cs="Times New Roman"/>
          <w:b/>
          <w:color w:val="008000"/>
          <w:sz w:val="28"/>
          <w:szCs w:val="28"/>
        </w:rPr>
      </w:pPr>
      <w:proofErr w:type="spellStart"/>
      <w:r>
        <w:rPr>
          <w:rFonts w:ascii="Times New Roman" w:eastAsia="Corbel" w:hAnsi="Times New Roman" w:cs="Times New Roman"/>
          <w:b/>
          <w:color w:val="008000"/>
          <w:sz w:val="28"/>
          <w:szCs w:val="28"/>
        </w:rPr>
        <w:lastRenderedPageBreak/>
        <w:t>Blanquer</w:t>
      </w:r>
      <w:proofErr w:type="spellEnd"/>
      <w:r>
        <w:rPr>
          <w:rFonts w:ascii="Times New Roman" w:eastAsia="Corbel" w:hAnsi="Times New Roman" w:cs="Times New Roman"/>
          <w:b/>
          <w:color w:val="008000"/>
          <w:sz w:val="28"/>
          <w:szCs w:val="28"/>
        </w:rPr>
        <w:t xml:space="preserve"> : un ministre symbolique </w:t>
      </w:r>
    </w:p>
    <w:p w:rsidR="00E8094B" w:rsidRDefault="000F694C" w:rsidP="000F694C">
      <w:pPr>
        <w:spacing w:after="0" w:line="240" w:lineRule="auto"/>
        <w:jc w:val="both"/>
        <w:rPr>
          <w:rFonts w:ascii="Arial" w:eastAsia="Corbel" w:hAnsi="Arial" w:cs="Arial"/>
          <w:i/>
        </w:rPr>
      </w:pPr>
      <w:r w:rsidRPr="00D065A3">
        <w:rPr>
          <w:rFonts w:ascii="Arial" w:eastAsia="Corbel" w:hAnsi="Arial" w:cs="Arial"/>
          <w:i/>
        </w:rPr>
        <w:t>Par</w:t>
      </w:r>
      <w:r w:rsidRPr="00D065A3">
        <w:rPr>
          <w:rFonts w:ascii="Arial" w:eastAsia="Corbel" w:hAnsi="Arial" w:cs="Arial"/>
          <w:b/>
          <w:i/>
        </w:rPr>
        <w:t xml:space="preserve"> </w:t>
      </w:r>
      <w:r w:rsidR="001A19EF">
        <w:rPr>
          <w:rFonts w:ascii="Arial" w:eastAsia="Corbel" w:hAnsi="Arial" w:cs="Arial"/>
          <w:b/>
          <w:i/>
          <w:color w:val="FF0000"/>
        </w:rPr>
        <w:t>Y</w:t>
      </w:r>
      <w:r w:rsidRPr="00D065A3">
        <w:rPr>
          <w:rFonts w:ascii="Arial" w:eastAsia="Corbel" w:hAnsi="Arial" w:cs="Arial"/>
          <w:b/>
          <w:i/>
          <w:color w:val="FF0000"/>
        </w:rPr>
        <w:t>a</w:t>
      </w:r>
      <w:r w:rsidR="001A19EF">
        <w:rPr>
          <w:rFonts w:ascii="Arial" w:eastAsia="Corbel" w:hAnsi="Arial" w:cs="Arial"/>
          <w:b/>
          <w:i/>
          <w:color w:val="FF0000"/>
        </w:rPr>
        <w:t xml:space="preserve">nn </w:t>
      </w:r>
      <w:proofErr w:type="spellStart"/>
      <w:r w:rsidR="001A19EF">
        <w:rPr>
          <w:rFonts w:ascii="Arial" w:eastAsia="Corbel" w:hAnsi="Arial" w:cs="Arial"/>
          <w:b/>
          <w:i/>
          <w:color w:val="FF0000"/>
        </w:rPr>
        <w:t>Fiévet</w:t>
      </w:r>
      <w:proofErr w:type="spellEnd"/>
      <w:r w:rsidR="001A19EF">
        <w:rPr>
          <w:rFonts w:ascii="Arial" w:eastAsia="Corbel" w:hAnsi="Arial" w:cs="Arial"/>
          <w:b/>
          <w:i/>
          <w:color w:val="FF0000"/>
        </w:rPr>
        <w:t xml:space="preserve"> </w:t>
      </w:r>
    </w:p>
    <w:p w:rsidR="00CE7365" w:rsidRDefault="00CE7365" w:rsidP="000F694C">
      <w:pPr>
        <w:spacing w:after="0" w:line="240" w:lineRule="auto"/>
        <w:jc w:val="both"/>
        <w:rPr>
          <w:rFonts w:ascii="Arial" w:eastAsia="Corbel" w:hAnsi="Arial" w:cs="Arial"/>
          <w:b/>
          <w:i/>
          <w:color w:val="FF0000"/>
        </w:rPr>
      </w:pPr>
    </w:p>
    <w:p w:rsidR="00E8094B" w:rsidRPr="00E8094B" w:rsidRDefault="00E8094B" w:rsidP="00E8094B">
      <w:pPr>
        <w:pStyle w:val="Sansinterligne"/>
        <w:jc w:val="both"/>
        <w:rPr>
          <w:rFonts w:ascii="Times New Roman" w:hAnsi="Times New Roman" w:cs="Times New Roman"/>
          <w:sz w:val="24"/>
          <w:szCs w:val="24"/>
        </w:rPr>
      </w:pPr>
      <w:r w:rsidRPr="00E8094B">
        <w:rPr>
          <w:rFonts w:ascii="Times New Roman" w:hAnsi="Times New Roman" w:cs="Times New Roman"/>
          <w:sz w:val="24"/>
          <w:szCs w:val="24"/>
        </w:rPr>
        <w:t xml:space="preserve">A trois mois du scrutin présidentiel, le plus fidèle lieutenant de Jupiter s’est lamentablement pris les pieds dans le tapis. Cela s’est passé à Ibiza la veille de la rentrée des classes. On reconnait d’emblée ici Jean-Michel </w:t>
      </w:r>
      <w:proofErr w:type="spellStart"/>
      <w:r w:rsidRPr="00E8094B">
        <w:rPr>
          <w:rFonts w:ascii="Times New Roman" w:hAnsi="Times New Roman" w:cs="Times New Roman"/>
          <w:sz w:val="24"/>
          <w:szCs w:val="24"/>
        </w:rPr>
        <w:t>Blanquer</w:t>
      </w:r>
      <w:proofErr w:type="spellEnd"/>
      <w:r w:rsidRPr="00E8094B">
        <w:rPr>
          <w:rFonts w:ascii="Times New Roman" w:hAnsi="Times New Roman" w:cs="Times New Roman"/>
          <w:sz w:val="24"/>
          <w:szCs w:val="24"/>
        </w:rPr>
        <w:t xml:space="preserve"> soi-même, ministre de l’Education dite Nationale, dont la bonne étoile semblait pâlir de jour en jour depuis un bon moment. En faisant connaître depuis les Baléares aux très nombreux professeurs de France, le dernier jour des vacances de Noël, dans les colonnes d’un journal privé, un nouveau protocole sanitaire devant prendre effet dès le lendemain dans tous les établissements scolaires, le ministre que l’on continue de croire intangible a commis un inquiétant faux pas. Comme à son habitude il ne semble pas en avoir été troublé. Il s’est borné à dire qu’il comprenait que le choix d’Ibiza avait une symbolique forte dans les circonstances actuelles. Le trouble est ailleurs. Et, c’est peu dire qu’il est de taille. Auprès de la « communauté enseignante » d’abord, des parents d’élèves ensuite, de tous ceux pour qui l’Ecole est essentielle à l’avenir du pays enfin. Le problème dépasse donc de très loin la personne du ministre susnommé. De fait, ce dernier ne croit pas si bien dire : il est indubitablement symbolique du </w:t>
      </w:r>
      <w:proofErr w:type="spellStart"/>
      <w:r w:rsidRPr="00E8094B">
        <w:rPr>
          <w:rFonts w:ascii="Times New Roman" w:hAnsi="Times New Roman" w:cs="Times New Roman"/>
          <w:sz w:val="24"/>
          <w:szCs w:val="24"/>
        </w:rPr>
        <w:t>macronisme</w:t>
      </w:r>
      <w:proofErr w:type="spellEnd"/>
      <w:r w:rsidRPr="00E8094B">
        <w:rPr>
          <w:rFonts w:ascii="Times New Roman" w:hAnsi="Times New Roman" w:cs="Times New Roman"/>
          <w:sz w:val="24"/>
          <w:szCs w:val="24"/>
        </w:rPr>
        <w:t xml:space="preserve"> qui s’échine à détruire à petit feu le « bien commun » depuis cinq ans.</w:t>
      </w:r>
    </w:p>
    <w:p w:rsidR="00E8094B" w:rsidRPr="00940AC7" w:rsidRDefault="00E8094B" w:rsidP="00E8094B">
      <w:pPr>
        <w:pStyle w:val="Sansinterligne"/>
        <w:jc w:val="both"/>
        <w:rPr>
          <w:rFonts w:ascii="Times New Roman" w:hAnsi="Times New Roman" w:cs="Times New Roman"/>
          <w:sz w:val="16"/>
          <w:szCs w:val="16"/>
        </w:rPr>
      </w:pPr>
    </w:p>
    <w:p w:rsidR="00E8094B" w:rsidRPr="00E8094B" w:rsidRDefault="00E8094B" w:rsidP="00E8094B">
      <w:pPr>
        <w:pStyle w:val="Sansinterligne"/>
        <w:jc w:val="both"/>
        <w:rPr>
          <w:rFonts w:ascii="Times New Roman" w:hAnsi="Times New Roman" w:cs="Times New Roman"/>
          <w:sz w:val="24"/>
          <w:szCs w:val="24"/>
        </w:rPr>
      </w:pPr>
      <w:r w:rsidRPr="00E8094B">
        <w:rPr>
          <w:rFonts w:ascii="Times New Roman" w:hAnsi="Times New Roman" w:cs="Times New Roman"/>
          <w:sz w:val="24"/>
          <w:szCs w:val="24"/>
        </w:rPr>
        <w:t xml:space="preserve">Il restera dans la mémoire collective que Jean-Michel </w:t>
      </w:r>
      <w:proofErr w:type="spellStart"/>
      <w:r w:rsidRPr="00E8094B">
        <w:rPr>
          <w:rFonts w:ascii="Times New Roman" w:hAnsi="Times New Roman" w:cs="Times New Roman"/>
          <w:sz w:val="24"/>
          <w:szCs w:val="24"/>
        </w:rPr>
        <w:t>Blanquer</w:t>
      </w:r>
      <w:proofErr w:type="spellEnd"/>
      <w:r w:rsidRPr="00E8094B">
        <w:rPr>
          <w:rFonts w:ascii="Times New Roman" w:hAnsi="Times New Roman" w:cs="Times New Roman"/>
          <w:sz w:val="24"/>
          <w:szCs w:val="24"/>
        </w:rPr>
        <w:t xml:space="preserve"> aura été le ministre de l’Education Nationale à la plus longue longévité de toute l’histoire de la cinquième République. Il aura tenu tout le long du quinquennat d’Emmanuel Macron malgré toutes ses approximations, son incapacité criante à réformer efficacement l’Ecole, la détestation grandissante qu’il a </w:t>
      </w:r>
      <w:proofErr w:type="gramStart"/>
      <w:r w:rsidRPr="00E8094B">
        <w:rPr>
          <w:rFonts w:ascii="Times New Roman" w:hAnsi="Times New Roman" w:cs="Times New Roman"/>
          <w:sz w:val="24"/>
          <w:szCs w:val="24"/>
        </w:rPr>
        <w:t>suscité</w:t>
      </w:r>
      <w:proofErr w:type="gramEnd"/>
      <w:r w:rsidRPr="00E8094B">
        <w:rPr>
          <w:rFonts w:ascii="Times New Roman" w:hAnsi="Times New Roman" w:cs="Times New Roman"/>
          <w:sz w:val="24"/>
          <w:szCs w:val="24"/>
        </w:rPr>
        <w:t xml:space="preserve"> au sein de l’institution scolaire. Disons-le tout net : ce ministre fut incompétent.</w:t>
      </w:r>
      <w:r w:rsidR="001523A9">
        <w:rPr>
          <w:rFonts w:ascii="Times New Roman" w:hAnsi="Times New Roman" w:cs="Times New Roman"/>
          <w:sz w:val="24"/>
          <w:szCs w:val="24"/>
        </w:rPr>
        <w:t xml:space="preserve"> Encore faut-il dire en quoi il</w:t>
      </w:r>
      <w:r w:rsidRPr="00E8094B">
        <w:rPr>
          <w:rFonts w:ascii="Times New Roman" w:hAnsi="Times New Roman" w:cs="Times New Roman"/>
          <w:sz w:val="24"/>
          <w:szCs w:val="24"/>
        </w:rPr>
        <w:t xml:space="preserve"> le fut. Le florilège serait trop long à dresser, nous nous arrêterons donc aux traits les plus saillants du fiasco. L’incompétence du ministre est </w:t>
      </w:r>
      <w:r w:rsidRPr="00E8094B">
        <w:rPr>
          <w:rFonts w:ascii="Times New Roman" w:hAnsi="Times New Roman" w:cs="Times New Roman"/>
          <w:sz w:val="24"/>
          <w:szCs w:val="24"/>
        </w:rPr>
        <w:lastRenderedPageBreak/>
        <w:t xml:space="preserve">de trois ordres : d’abord du côté des réformes mises en </w:t>
      </w:r>
      <w:proofErr w:type="spellStart"/>
      <w:r w:rsidRPr="00E8094B">
        <w:rPr>
          <w:rFonts w:ascii="Times New Roman" w:hAnsi="Times New Roman" w:cs="Times New Roman"/>
          <w:sz w:val="24"/>
          <w:szCs w:val="24"/>
        </w:rPr>
        <w:t>oeuvre</w:t>
      </w:r>
      <w:proofErr w:type="spellEnd"/>
      <w:r w:rsidRPr="00E8094B">
        <w:rPr>
          <w:rFonts w:ascii="Times New Roman" w:hAnsi="Times New Roman" w:cs="Times New Roman"/>
          <w:sz w:val="24"/>
          <w:szCs w:val="24"/>
        </w:rPr>
        <w:t>, notamment au lycée ; ensuite du côté du mépris affiché à l’encontre des enseignants ; enfin du côté de l’incapacité – ou du manque de volonté à prendre sérieusement en compte les enjeux de l’éducation d’aujourd’hui. Sur tous ces aspects on retrouve la similitude avec la manière de gouverner du Président de la République. Citons-en pêle-mêle quelques exemples. La réforme du baccalauréat et l’éclatement des filières y</w:t>
      </w:r>
      <w:r w:rsidR="00AB2F5C">
        <w:rPr>
          <w:rFonts w:ascii="Times New Roman" w:hAnsi="Times New Roman" w:cs="Times New Roman"/>
          <w:sz w:val="24"/>
          <w:szCs w:val="24"/>
        </w:rPr>
        <w:t xml:space="preserve"> conduisant auxquelles il a été</w:t>
      </w:r>
      <w:r w:rsidRPr="00E8094B">
        <w:rPr>
          <w:rFonts w:ascii="Times New Roman" w:hAnsi="Times New Roman" w:cs="Times New Roman"/>
          <w:sz w:val="24"/>
          <w:szCs w:val="24"/>
        </w:rPr>
        <w:t xml:space="preserve"> substitué un fatras d’options et </w:t>
      </w:r>
      <w:proofErr w:type="gramStart"/>
      <w:r w:rsidRPr="00E8094B">
        <w:rPr>
          <w:rFonts w:ascii="Times New Roman" w:hAnsi="Times New Roman" w:cs="Times New Roman"/>
          <w:sz w:val="24"/>
          <w:szCs w:val="24"/>
        </w:rPr>
        <w:t>de  spécialités</w:t>
      </w:r>
      <w:proofErr w:type="gramEnd"/>
      <w:r w:rsidRPr="00E8094B">
        <w:rPr>
          <w:rFonts w:ascii="Times New Roman" w:hAnsi="Times New Roman" w:cs="Times New Roman"/>
          <w:sz w:val="24"/>
          <w:szCs w:val="24"/>
        </w:rPr>
        <w:t xml:space="preserve"> ont plongé les élèves dans une situation de stress permanent fort peu propice à l’étude. L’usine à gaz nommée </w:t>
      </w:r>
      <w:proofErr w:type="spellStart"/>
      <w:r w:rsidRPr="00E8094B">
        <w:rPr>
          <w:rFonts w:ascii="Times New Roman" w:hAnsi="Times New Roman" w:cs="Times New Roman"/>
          <w:sz w:val="24"/>
          <w:szCs w:val="24"/>
        </w:rPr>
        <w:t>Parcoursup</w:t>
      </w:r>
      <w:proofErr w:type="spellEnd"/>
      <w:r w:rsidRPr="00E8094B">
        <w:rPr>
          <w:rFonts w:ascii="Times New Roman" w:hAnsi="Times New Roman" w:cs="Times New Roman"/>
          <w:sz w:val="24"/>
          <w:szCs w:val="24"/>
        </w:rPr>
        <w:t xml:space="preserve">, dont toutes celles et ceux qui l’ont pratiqué ont compris que c’est un outil de consolidation des injustices sociales et scolaires, aggrave dramatiquement l’angoisse des élèves au moment de choisir leur décisive orientation post-bac en raison de la durée excessive de la procédure, de l’opacité des algorithmes mis en place dans les diverses voies de formation, de la compétition généralisée entre élèves. La réforme de l’enseignement professionnel est elle-même catastrophique, réduisant notamment les heures de Français et Histoire/ Géographie à 2,5 heures par semaine en Terminale. Par ailleurs, le ministre a fort peu agi pour changer la question de l’intégration des élèves en situation de handicap, Abandonnant les enseignants et les accompagnants, ainsi que les familles et leurs enfants à des comptes d’apothicaires par lesquels on répartit les aides à la demi-heure près. </w:t>
      </w:r>
      <w:r w:rsidR="00C51AF6">
        <w:rPr>
          <w:rFonts w:ascii="Times New Roman" w:hAnsi="Times New Roman" w:cs="Times New Roman"/>
          <w:sz w:val="24"/>
          <w:szCs w:val="24"/>
        </w:rPr>
        <w:t>Voilà pour le</w:t>
      </w:r>
      <w:proofErr w:type="gramStart"/>
      <w:r w:rsidR="00C51AF6">
        <w:rPr>
          <w:rFonts w:ascii="Times New Roman" w:hAnsi="Times New Roman" w:cs="Times New Roman"/>
          <w:sz w:val="24"/>
          <w:szCs w:val="24"/>
        </w:rPr>
        <w:t xml:space="preserve"> «cœur</w:t>
      </w:r>
      <w:proofErr w:type="gramEnd"/>
      <w:r w:rsidR="00C51AF6">
        <w:rPr>
          <w:rFonts w:ascii="Times New Roman" w:hAnsi="Times New Roman" w:cs="Times New Roman"/>
          <w:sz w:val="24"/>
          <w:szCs w:val="24"/>
        </w:rPr>
        <w:t xml:space="preserve"> de métier </w:t>
      </w:r>
      <w:r w:rsidRPr="00E8094B">
        <w:rPr>
          <w:rFonts w:ascii="Times New Roman" w:hAnsi="Times New Roman" w:cs="Times New Roman"/>
          <w:sz w:val="24"/>
          <w:szCs w:val="24"/>
        </w:rPr>
        <w:t xml:space="preserve"> du ministre. C’est peu glorieux.</w:t>
      </w:r>
    </w:p>
    <w:p w:rsidR="00E8094B" w:rsidRPr="00940AC7" w:rsidRDefault="00E8094B" w:rsidP="00E8094B">
      <w:pPr>
        <w:pStyle w:val="Sansinterligne"/>
        <w:jc w:val="both"/>
        <w:rPr>
          <w:rFonts w:ascii="Times New Roman" w:hAnsi="Times New Roman" w:cs="Times New Roman"/>
          <w:sz w:val="16"/>
          <w:szCs w:val="16"/>
        </w:rPr>
      </w:pPr>
    </w:p>
    <w:p w:rsidR="00E8094B" w:rsidRPr="00E8094B" w:rsidRDefault="00E8094B" w:rsidP="00E8094B">
      <w:pPr>
        <w:pStyle w:val="Sansinterligne"/>
        <w:jc w:val="both"/>
        <w:rPr>
          <w:rFonts w:ascii="Times New Roman" w:hAnsi="Times New Roman" w:cs="Times New Roman"/>
          <w:sz w:val="24"/>
          <w:szCs w:val="24"/>
        </w:rPr>
      </w:pPr>
      <w:r w:rsidRPr="00E8094B">
        <w:rPr>
          <w:rFonts w:ascii="Times New Roman" w:hAnsi="Times New Roman" w:cs="Times New Roman"/>
          <w:sz w:val="24"/>
          <w:szCs w:val="24"/>
        </w:rPr>
        <w:t>Il convient d’ajouter à ce bilan désastreux le mépris affiché par le ministre tout au long de « sa mission ». Il a incontestablement sous-estimé l’épuisement des personnels avant même la crise sanitaire, en particulier lors du suicide de la directrice d’école Christine Renon. Il a ouvertement accusé les grévistes qui l’alertaient sur leurs conditions de travail,</w:t>
      </w:r>
      <w:proofErr w:type="gramStart"/>
      <w:r w:rsidRPr="00E8094B">
        <w:rPr>
          <w:rFonts w:ascii="Times New Roman" w:hAnsi="Times New Roman" w:cs="Times New Roman"/>
          <w:sz w:val="24"/>
          <w:szCs w:val="24"/>
        </w:rPr>
        <w:t xml:space="preserve"> «d’instrumentaliser</w:t>
      </w:r>
      <w:proofErr w:type="gramEnd"/>
      <w:r w:rsidRPr="00E8094B">
        <w:rPr>
          <w:rFonts w:ascii="Times New Roman" w:hAnsi="Times New Roman" w:cs="Times New Roman"/>
          <w:sz w:val="24"/>
          <w:szCs w:val="24"/>
        </w:rPr>
        <w:t xml:space="preserve">» le suicide professionnel de cette directrice </w:t>
      </w:r>
      <w:r w:rsidRPr="00E8094B">
        <w:rPr>
          <w:rFonts w:ascii="Times New Roman" w:hAnsi="Times New Roman" w:cs="Times New Roman"/>
          <w:sz w:val="24"/>
          <w:szCs w:val="24"/>
        </w:rPr>
        <w:lastRenderedPageBreak/>
        <w:t xml:space="preserve">d’école. Il a soutenu une réforme des retraites qui réduisait les pensions des enseignants et envisageait de les faire travailler au-delà de 65 ans. Il a soutenu une politique de répression violente contre les lycéens qui défendaient le baccalauréat. Il a expliqué que des enfants souffraient des violences intrafamiliales et du choc psychologique durant les confinements et cependant leur a fait reprendre le chemin de l’école sans soutien psychologique, sans cellule de crise et surtout sans renforcement des services sociaux ou de santé scolaire. Il a maintes fois affirmé que l’école était le lieu le plus sûr, sans jamais relancer un service de médecine du travail digne de ce nom ni améliorer le service de santé scolaire. Il a jeté l’opprobre sur « les salles de profs gangrénées par les islamo-gauchistes » au moment où les enseignants commémoraient la mort de Samuel </w:t>
      </w:r>
      <w:proofErr w:type="spellStart"/>
      <w:r w:rsidRPr="00E8094B">
        <w:rPr>
          <w:rFonts w:ascii="Times New Roman" w:hAnsi="Times New Roman" w:cs="Times New Roman"/>
          <w:sz w:val="24"/>
          <w:szCs w:val="24"/>
        </w:rPr>
        <w:t>Paty</w:t>
      </w:r>
      <w:proofErr w:type="spellEnd"/>
      <w:r w:rsidRPr="00E8094B">
        <w:rPr>
          <w:rFonts w:ascii="Times New Roman" w:hAnsi="Times New Roman" w:cs="Times New Roman"/>
          <w:sz w:val="24"/>
          <w:szCs w:val="24"/>
        </w:rPr>
        <w:t xml:space="preserve">. Il a sous-entendu que les enseignants étaient une profession absentéiste, alors qu’ils s’efforcent jour après jour de maintenir debout un service d’éducation en grande difficulté. Il a jeté le discrédit sur les organisations syndicales qui l’alertaient, tout en finançant dans le même temps, aux frais de </w:t>
      </w:r>
      <w:proofErr w:type="gramStart"/>
      <w:r w:rsidRPr="00E8094B">
        <w:rPr>
          <w:rFonts w:ascii="Times New Roman" w:hAnsi="Times New Roman" w:cs="Times New Roman"/>
          <w:sz w:val="24"/>
          <w:szCs w:val="24"/>
        </w:rPr>
        <w:t>son  ministère</w:t>
      </w:r>
      <w:proofErr w:type="gramEnd"/>
      <w:r w:rsidRPr="00E8094B">
        <w:rPr>
          <w:rFonts w:ascii="Times New Roman" w:hAnsi="Times New Roman" w:cs="Times New Roman"/>
          <w:sz w:val="24"/>
          <w:szCs w:val="24"/>
        </w:rPr>
        <w:t xml:space="preserve">, le syndicat lycéen «maison» qu’il avait lui-même suscité afin de renforcer la promotion de ses réformes fort critiquées. De mémoire de professeur, </w:t>
      </w:r>
      <w:proofErr w:type="gramStart"/>
      <w:r w:rsidRPr="00E8094B">
        <w:rPr>
          <w:rFonts w:ascii="Times New Roman" w:hAnsi="Times New Roman" w:cs="Times New Roman"/>
          <w:sz w:val="24"/>
          <w:szCs w:val="24"/>
        </w:rPr>
        <w:t>on  n’avait</w:t>
      </w:r>
      <w:proofErr w:type="gramEnd"/>
      <w:r w:rsidRPr="00E8094B">
        <w:rPr>
          <w:rFonts w:ascii="Times New Roman" w:hAnsi="Times New Roman" w:cs="Times New Roman"/>
          <w:sz w:val="24"/>
          <w:szCs w:val="24"/>
        </w:rPr>
        <w:t xml:space="preserve"> jamais vécu autant de mépris émanant d’un seul «patron» de l’Ecole !</w:t>
      </w:r>
    </w:p>
    <w:p w:rsidR="00E8094B" w:rsidRPr="00E8094B" w:rsidRDefault="00E8094B" w:rsidP="00E8094B">
      <w:pPr>
        <w:pStyle w:val="Sansinterligne"/>
        <w:jc w:val="both"/>
        <w:rPr>
          <w:rFonts w:ascii="Times New Roman" w:hAnsi="Times New Roman" w:cs="Times New Roman"/>
          <w:sz w:val="24"/>
          <w:szCs w:val="24"/>
        </w:rPr>
      </w:pPr>
    </w:p>
    <w:p w:rsidR="00E8094B" w:rsidRPr="00E8094B" w:rsidRDefault="00E8094B" w:rsidP="00E8094B">
      <w:pPr>
        <w:pStyle w:val="Sansinterligne"/>
        <w:jc w:val="both"/>
        <w:rPr>
          <w:rFonts w:ascii="Times New Roman" w:hAnsi="Times New Roman" w:cs="Times New Roman"/>
          <w:sz w:val="24"/>
          <w:szCs w:val="24"/>
        </w:rPr>
      </w:pPr>
      <w:r w:rsidRPr="00E8094B">
        <w:rPr>
          <w:rFonts w:ascii="Times New Roman" w:hAnsi="Times New Roman" w:cs="Times New Roman"/>
          <w:sz w:val="24"/>
          <w:szCs w:val="24"/>
        </w:rPr>
        <w:t xml:space="preserve">Ne nous trompons pas cependant de diagnostic. En filigrane des approximations, des maladresses et du mépris affiché par ce calamiteux ministre on décèle clairement une vision néolibérale de l’intégration de l’Ecole dans l’économie dominante faite de compétition exacerbée entre les individus. Une Ecole élitiste se met en place dans laquelle les élèves des milieux sociaux favorisés sont à leur aise quand les autres, tous les autres, ne disposent pas ou fort mal des clés de compréhension nécessaires pour évoluer sereinement vers leur avenir. Les réformes souhaitées par Emmanuel Macron pour l’enseignement supérieur ne font que </w:t>
      </w:r>
      <w:r w:rsidRPr="00E8094B">
        <w:rPr>
          <w:rFonts w:ascii="Times New Roman" w:hAnsi="Times New Roman" w:cs="Times New Roman"/>
          <w:sz w:val="24"/>
          <w:szCs w:val="24"/>
        </w:rPr>
        <w:lastRenderedPageBreak/>
        <w:t xml:space="preserve">confirmer ce diagnostic. Du même coup, l’on comprend pourquoi Jupiter n’a jamais envisagé, au-delà de quelques recadrages de pure forme, de remplacer son plus fidèle lieutenant.   </w:t>
      </w:r>
    </w:p>
    <w:p w:rsidR="00E8094B" w:rsidRPr="00CE7365" w:rsidRDefault="00E8094B" w:rsidP="00E8094B">
      <w:pPr>
        <w:pStyle w:val="Sansinterligne"/>
        <w:jc w:val="both"/>
        <w:rPr>
          <w:rFonts w:ascii="Times New Roman" w:hAnsi="Times New Roman" w:cs="Times New Roman"/>
          <w:sz w:val="16"/>
          <w:szCs w:val="16"/>
        </w:rPr>
      </w:pPr>
    </w:p>
    <w:p w:rsidR="007A2ED8" w:rsidRPr="00D065A3" w:rsidRDefault="007A2ED8" w:rsidP="007A2ED8">
      <w:pPr>
        <w:spacing w:after="0" w:line="240" w:lineRule="auto"/>
        <w:jc w:val="both"/>
        <w:rPr>
          <w:rFonts w:ascii="Times New Roman" w:eastAsia="Corbel" w:hAnsi="Times New Roman" w:cs="Times New Roman"/>
          <w:b/>
          <w:color w:val="008000"/>
          <w:sz w:val="28"/>
          <w:szCs w:val="28"/>
        </w:rPr>
      </w:pPr>
      <w:r>
        <w:rPr>
          <w:rFonts w:ascii="Times New Roman" w:eastAsia="Corbel" w:hAnsi="Times New Roman" w:cs="Times New Roman"/>
          <w:b/>
          <w:color w:val="008000"/>
          <w:sz w:val="28"/>
          <w:szCs w:val="28"/>
        </w:rPr>
        <w:t xml:space="preserve">Violences contre les femmes : </w:t>
      </w:r>
      <w:proofErr w:type="spellStart"/>
      <w:r>
        <w:rPr>
          <w:rFonts w:ascii="Times New Roman" w:eastAsia="Corbel" w:hAnsi="Times New Roman" w:cs="Times New Roman"/>
          <w:b/>
          <w:color w:val="008000"/>
          <w:sz w:val="28"/>
          <w:szCs w:val="28"/>
        </w:rPr>
        <w:t>Darmanin</w:t>
      </w:r>
      <w:proofErr w:type="spellEnd"/>
      <w:r>
        <w:rPr>
          <w:rFonts w:ascii="Times New Roman" w:eastAsia="Corbel" w:hAnsi="Times New Roman" w:cs="Times New Roman"/>
          <w:b/>
          <w:color w:val="008000"/>
          <w:sz w:val="28"/>
          <w:szCs w:val="28"/>
        </w:rPr>
        <w:t xml:space="preserve"> ment</w:t>
      </w:r>
    </w:p>
    <w:p w:rsidR="00BA3A8D" w:rsidRDefault="007A2ED8" w:rsidP="007A2ED8">
      <w:pPr>
        <w:spacing w:after="0" w:line="240" w:lineRule="auto"/>
        <w:jc w:val="both"/>
        <w:rPr>
          <w:rFonts w:ascii="Arial" w:eastAsia="Corbel" w:hAnsi="Arial" w:cs="Arial"/>
          <w:b/>
          <w:i/>
          <w:color w:val="FF0000"/>
        </w:rPr>
      </w:pPr>
      <w:r w:rsidRPr="00D065A3">
        <w:rPr>
          <w:rFonts w:ascii="Arial" w:eastAsia="Corbel" w:hAnsi="Arial" w:cs="Arial"/>
          <w:i/>
        </w:rPr>
        <w:t>Par</w:t>
      </w:r>
      <w:r w:rsidRPr="00D065A3">
        <w:rPr>
          <w:rFonts w:ascii="Arial" w:eastAsia="Corbel" w:hAnsi="Arial" w:cs="Arial"/>
          <w:b/>
          <w:i/>
        </w:rPr>
        <w:t xml:space="preserve"> </w:t>
      </w:r>
      <w:r>
        <w:rPr>
          <w:rFonts w:ascii="Arial" w:eastAsia="Corbel" w:hAnsi="Arial" w:cs="Arial"/>
          <w:b/>
          <w:i/>
          <w:color w:val="FF0000"/>
        </w:rPr>
        <w:t>Fat</w:t>
      </w:r>
      <w:r w:rsidR="003616BF">
        <w:rPr>
          <w:rFonts w:ascii="Arial" w:eastAsia="Corbel" w:hAnsi="Arial" w:cs="Arial"/>
          <w:b/>
          <w:i/>
          <w:color w:val="FF0000"/>
        </w:rPr>
        <w:t>i</w:t>
      </w:r>
      <w:r>
        <w:rPr>
          <w:rFonts w:ascii="Arial" w:eastAsia="Corbel" w:hAnsi="Arial" w:cs="Arial"/>
          <w:b/>
          <w:i/>
          <w:color w:val="FF0000"/>
        </w:rPr>
        <w:t xml:space="preserve">ma </w:t>
      </w:r>
      <w:proofErr w:type="spellStart"/>
      <w:r>
        <w:rPr>
          <w:rFonts w:ascii="Arial" w:eastAsia="Corbel" w:hAnsi="Arial" w:cs="Arial"/>
          <w:b/>
          <w:i/>
          <w:color w:val="FF0000"/>
        </w:rPr>
        <w:t>Benoma</w:t>
      </w:r>
      <w:r w:rsidR="00B23C11">
        <w:rPr>
          <w:rFonts w:ascii="Arial" w:eastAsia="Corbel" w:hAnsi="Arial" w:cs="Arial"/>
          <w:b/>
          <w:i/>
          <w:color w:val="FF0000"/>
        </w:rPr>
        <w:t>r</w:t>
      </w:r>
      <w:proofErr w:type="spellEnd"/>
    </w:p>
    <w:p w:rsidR="00BA3A8D" w:rsidRDefault="00BA3A8D" w:rsidP="007A2ED8">
      <w:pPr>
        <w:spacing w:after="0" w:line="240" w:lineRule="auto"/>
        <w:jc w:val="both"/>
        <w:rPr>
          <w:rFonts w:ascii="Arial" w:eastAsia="Corbel" w:hAnsi="Arial" w:cs="Arial"/>
          <w:b/>
          <w:i/>
          <w:color w:val="FF0000"/>
        </w:rPr>
      </w:pPr>
    </w:p>
    <w:p w:rsidR="00BA3A8D" w:rsidRDefault="007A2ED8" w:rsidP="00BA3A8D">
      <w:pPr>
        <w:pStyle w:val="Sansinterligne"/>
        <w:jc w:val="both"/>
        <w:rPr>
          <w:rFonts w:ascii="Times New Roman" w:hAnsi="Times New Roman" w:cs="Times New Roman"/>
          <w:sz w:val="24"/>
          <w:szCs w:val="24"/>
          <w:lang w:eastAsia="fr-FR"/>
        </w:rPr>
      </w:pPr>
      <w:r w:rsidRPr="00BA3A8D">
        <w:rPr>
          <w:rFonts w:ascii="Arial" w:eastAsia="Corbel" w:hAnsi="Arial" w:cs="Arial"/>
          <w:b/>
          <w:i/>
          <w:color w:val="FF0000"/>
        </w:rPr>
        <w:t xml:space="preserve"> </w:t>
      </w:r>
      <w:proofErr w:type="gramStart"/>
      <w:r w:rsidR="00940AC7">
        <w:rPr>
          <w:rFonts w:ascii="Times New Roman" w:hAnsi="Times New Roman" w:cs="Times New Roman"/>
          <w:i/>
          <w:sz w:val="24"/>
          <w:szCs w:val="24"/>
          <w:lang w:eastAsia="fr-FR"/>
        </w:rPr>
        <w:t>«</w:t>
      </w:r>
      <w:r w:rsidR="00BA3A8D" w:rsidRPr="00BA3A8D">
        <w:rPr>
          <w:rFonts w:ascii="Times New Roman" w:hAnsi="Times New Roman" w:cs="Times New Roman"/>
          <w:i/>
          <w:sz w:val="24"/>
          <w:szCs w:val="24"/>
          <w:lang w:eastAsia="fr-FR"/>
        </w:rPr>
        <w:t>Aujourd'hui</w:t>
      </w:r>
      <w:proofErr w:type="gramEnd"/>
      <w:r w:rsidR="00BA3A8D" w:rsidRPr="00BA3A8D">
        <w:rPr>
          <w:rFonts w:ascii="Times New Roman" w:hAnsi="Times New Roman" w:cs="Times New Roman"/>
          <w:i/>
          <w:sz w:val="24"/>
          <w:szCs w:val="24"/>
          <w:lang w:eastAsia="fr-FR"/>
        </w:rPr>
        <w:t>, les femmes psychologiquement ou physiquement atteintes par leur compagnon déposent plainte systématiquement, systématiquement il y a désormais des garde</w:t>
      </w:r>
      <w:r w:rsidR="00B23C11">
        <w:rPr>
          <w:rFonts w:ascii="Times New Roman" w:hAnsi="Times New Roman" w:cs="Times New Roman"/>
          <w:i/>
          <w:sz w:val="24"/>
          <w:szCs w:val="24"/>
          <w:lang w:eastAsia="fr-FR"/>
        </w:rPr>
        <w:t>s</w:t>
      </w:r>
      <w:r w:rsidR="00BA3A8D" w:rsidRPr="00BA3A8D">
        <w:rPr>
          <w:rFonts w:ascii="Times New Roman" w:hAnsi="Times New Roman" w:cs="Times New Roman"/>
          <w:i/>
          <w:sz w:val="24"/>
          <w:szCs w:val="24"/>
          <w:lang w:eastAsia="fr-FR"/>
        </w:rPr>
        <w:t xml:space="preserve"> à vue, systématiquement il y a des poursuites judiciaires »</w:t>
      </w:r>
      <w:r w:rsidR="00BA3A8D">
        <w:rPr>
          <w:rFonts w:ascii="Times New Roman" w:hAnsi="Times New Roman" w:cs="Times New Roman"/>
          <w:i/>
          <w:sz w:val="24"/>
          <w:szCs w:val="24"/>
          <w:lang w:eastAsia="fr-FR"/>
        </w:rPr>
        <w:t xml:space="preserve"> </w:t>
      </w:r>
      <w:r w:rsidR="00BA3A8D">
        <w:rPr>
          <w:rFonts w:ascii="Times New Roman" w:hAnsi="Times New Roman" w:cs="Times New Roman"/>
          <w:sz w:val="24"/>
          <w:szCs w:val="24"/>
          <w:lang w:eastAsia="fr-FR"/>
        </w:rPr>
        <w:t xml:space="preserve">(Gérard </w:t>
      </w:r>
      <w:proofErr w:type="spellStart"/>
      <w:r w:rsidR="00BA3A8D">
        <w:rPr>
          <w:rFonts w:ascii="Times New Roman" w:hAnsi="Times New Roman" w:cs="Times New Roman"/>
          <w:sz w:val="24"/>
          <w:szCs w:val="24"/>
          <w:lang w:eastAsia="fr-FR"/>
        </w:rPr>
        <w:t>Darmanin</w:t>
      </w:r>
      <w:proofErr w:type="spellEnd"/>
      <w:r w:rsidR="00BA3A8D">
        <w:rPr>
          <w:rFonts w:ascii="Times New Roman" w:hAnsi="Times New Roman" w:cs="Times New Roman"/>
          <w:sz w:val="24"/>
          <w:szCs w:val="24"/>
          <w:lang w:eastAsia="fr-FR"/>
        </w:rPr>
        <w:t>).</w:t>
      </w:r>
    </w:p>
    <w:p w:rsidR="00BA3A8D" w:rsidRPr="00940AC7" w:rsidRDefault="00BA3A8D" w:rsidP="00BA3A8D">
      <w:pPr>
        <w:pStyle w:val="Sansinterligne"/>
        <w:jc w:val="both"/>
        <w:rPr>
          <w:rFonts w:ascii="Times New Roman" w:hAnsi="Times New Roman" w:cs="Times New Roman"/>
          <w:sz w:val="16"/>
          <w:szCs w:val="16"/>
          <w:lang w:eastAsia="fr-FR"/>
        </w:rPr>
      </w:pPr>
    </w:p>
    <w:p w:rsidR="00452913" w:rsidRPr="00452913" w:rsidRDefault="00452913" w:rsidP="00452913">
      <w:pPr>
        <w:pStyle w:val="Sansinterligne"/>
        <w:jc w:val="both"/>
        <w:rPr>
          <w:rFonts w:ascii="Times New Roman" w:hAnsi="Times New Roman" w:cs="Times New Roman"/>
          <w:sz w:val="24"/>
          <w:szCs w:val="24"/>
          <w:lang w:eastAsia="fr-FR"/>
        </w:rPr>
      </w:pPr>
      <w:r w:rsidRPr="00452913">
        <w:rPr>
          <w:rFonts w:ascii="Times New Roman" w:hAnsi="Times New Roman" w:cs="Times New Roman"/>
          <w:b/>
          <w:bCs/>
          <w:sz w:val="24"/>
          <w:szCs w:val="24"/>
          <w:lang w:eastAsia="fr-FR"/>
        </w:rPr>
        <w:t>En 2020, il aura fallu que les propos racistes de plusieurs policiers</w:t>
      </w:r>
      <w:r w:rsidRPr="00452913">
        <w:rPr>
          <w:rFonts w:ascii="Times New Roman" w:hAnsi="Times New Roman" w:cs="Times New Roman"/>
          <w:sz w:val="24"/>
          <w:szCs w:val="24"/>
          <w:lang w:eastAsia="fr-FR"/>
        </w:rPr>
        <w:t xml:space="preserve"> soient enregistrés ou publiés sur les réseaux sociaux pour que soit égratignée l'omerta du racisme dans la police. Aujourd'hui, un message vocal vient d'illustrer le sexisme en son sein. Alors que le gouvernement tente de faire briller de </w:t>
      </w:r>
      <w:proofErr w:type="spellStart"/>
      <w:r w:rsidRPr="00452913">
        <w:rPr>
          <w:rFonts w:ascii="Times New Roman" w:hAnsi="Times New Roman" w:cs="Times New Roman"/>
          <w:sz w:val="24"/>
          <w:szCs w:val="24"/>
          <w:lang w:eastAsia="fr-FR"/>
        </w:rPr>
        <w:t>milles</w:t>
      </w:r>
      <w:proofErr w:type="spellEnd"/>
      <w:r w:rsidRPr="00452913">
        <w:rPr>
          <w:rFonts w:ascii="Times New Roman" w:hAnsi="Times New Roman" w:cs="Times New Roman"/>
          <w:sz w:val="24"/>
          <w:szCs w:val="24"/>
          <w:lang w:eastAsia="fr-FR"/>
        </w:rPr>
        <w:t xml:space="preserve"> feux artificiels le bilan de la Grande Cause Nationale, la lutte contre les violences sexistes et sexuelles, la voix enregistrée de ce policier conspuant une jeune femme qui vient de déposer plainte, démasque ce faux bilan.</w:t>
      </w:r>
    </w:p>
    <w:p w:rsidR="00452913" w:rsidRPr="00940AC7" w:rsidRDefault="00452913" w:rsidP="00452913">
      <w:pPr>
        <w:pStyle w:val="Sansinterligne"/>
        <w:jc w:val="both"/>
        <w:rPr>
          <w:rFonts w:ascii="Times New Roman" w:hAnsi="Times New Roman" w:cs="Times New Roman"/>
          <w:sz w:val="16"/>
          <w:szCs w:val="16"/>
          <w:lang w:eastAsia="fr-FR"/>
        </w:rPr>
      </w:pPr>
      <w:r w:rsidRPr="00452913">
        <w:rPr>
          <w:rFonts w:ascii="Times New Roman" w:hAnsi="Times New Roman" w:cs="Times New Roman"/>
          <w:sz w:val="24"/>
          <w:szCs w:val="24"/>
          <w:lang w:eastAsia="fr-FR"/>
        </w:rPr>
        <w:t> </w:t>
      </w:r>
    </w:p>
    <w:p w:rsidR="00452913" w:rsidRPr="00452913" w:rsidRDefault="00452913" w:rsidP="00452913">
      <w:pPr>
        <w:pStyle w:val="Sansinterligne"/>
        <w:jc w:val="both"/>
        <w:rPr>
          <w:rFonts w:ascii="Times New Roman" w:hAnsi="Times New Roman" w:cs="Times New Roman"/>
          <w:sz w:val="24"/>
          <w:szCs w:val="24"/>
          <w:lang w:eastAsia="fr-FR"/>
        </w:rPr>
      </w:pPr>
      <w:r w:rsidRPr="00452913">
        <w:rPr>
          <w:rFonts w:ascii="Times New Roman" w:hAnsi="Times New Roman" w:cs="Times New Roman"/>
          <w:b/>
          <w:bCs/>
          <w:sz w:val="24"/>
          <w:szCs w:val="24"/>
          <w:lang w:eastAsia="fr-FR"/>
        </w:rPr>
        <w:t>Nuit du 4 février 2022.</w:t>
      </w:r>
      <w:r w:rsidRPr="00452913">
        <w:rPr>
          <w:rFonts w:ascii="Times New Roman" w:hAnsi="Times New Roman" w:cs="Times New Roman"/>
          <w:sz w:val="24"/>
          <w:szCs w:val="24"/>
          <w:lang w:eastAsia="fr-FR"/>
        </w:rPr>
        <w:t xml:space="preserve"> Elle a 34 ans et décide de porter plainte dans un commissariat parisien pour agression sexuelle en état d’ivresse. Comme toute femme qui vient de subir ce traumatisme, qui plus est en situation de vulnérabilité, l'ivresse, circonstance</w:t>
      </w:r>
      <w:bookmarkStart w:id="0" w:name="_GoBack"/>
      <w:bookmarkEnd w:id="0"/>
      <w:r w:rsidRPr="00452913">
        <w:rPr>
          <w:rFonts w:ascii="Times New Roman" w:hAnsi="Times New Roman" w:cs="Times New Roman"/>
          <w:sz w:val="24"/>
          <w:szCs w:val="24"/>
          <w:lang w:eastAsia="fr-FR"/>
        </w:rPr>
        <w:t xml:space="preserve"> aggravante pour l'accusé, ses propos sont peut-être confus ou imprécis. Elle </w:t>
      </w:r>
      <w:proofErr w:type="spellStart"/>
      <w:r w:rsidRPr="00452913">
        <w:rPr>
          <w:rFonts w:ascii="Times New Roman" w:hAnsi="Times New Roman" w:cs="Times New Roman"/>
          <w:sz w:val="24"/>
          <w:szCs w:val="24"/>
          <w:lang w:eastAsia="fr-FR"/>
        </w:rPr>
        <w:t>éprouvre</w:t>
      </w:r>
      <w:proofErr w:type="spellEnd"/>
      <w:r w:rsidRPr="00452913">
        <w:rPr>
          <w:rFonts w:ascii="Times New Roman" w:hAnsi="Times New Roman" w:cs="Times New Roman"/>
          <w:sz w:val="24"/>
          <w:szCs w:val="24"/>
          <w:lang w:eastAsia="fr-FR"/>
        </w:rPr>
        <w:t xml:space="preserve"> de la peur ou du dégoût à l'idée de revoir son agresseur. C'est ce que devrait savoir tout fonctionnaire de police formé, 5 ans après </w:t>
      </w:r>
      <w:r w:rsidRPr="00940AC7">
        <w:rPr>
          <w:rFonts w:ascii="Times New Roman" w:hAnsi="Times New Roman" w:cs="Times New Roman"/>
          <w:sz w:val="24"/>
          <w:szCs w:val="24"/>
          <w:lang w:eastAsia="fr-FR"/>
        </w:rPr>
        <w:t>#</w:t>
      </w:r>
      <w:proofErr w:type="spellStart"/>
      <w:r w:rsidRPr="00940AC7">
        <w:rPr>
          <w:rFonts w:ascii="Times New Roman" w:hAnsi="Times New Roman" w:cs="Times New Roman"/>
          <w:sz w:val="24"/>
          <w:szCs w:val="24"/>
          <w:lang w:eastAsia="fr-FR"/>
        </w:rPr>
        <w:t>MeToo</w:t>
      </w:r>
      <w:proofErr w:type="spellEnd"/>
      <w:r w:rsidRPr="00452913">
        <w:rPr>
          <w:rFonts w:ascii="Times New Roman" w:hAnsi="Times New Roman" w:cs="Times New Roman"/>
          <w:sz w:val="24"/>
          <w:szCs w:val="24"/>
          <w:lang w:eastAsia="fr-FR"/>
        </w:rPr>
        <w:t>, abreuvé de milles débats où nos militantes ont expliqué bénévolement, du haut de notre expertise, ce qu'est le comportement d'une victime, ce que sont les préjugés qui entachent sa parole, ce qu'est une bonne prise en charge.</w:t>
      </w:r>
    </w:p>
    <w:p w:rsidR="00452913" w:rsidRPr="00940AC7" w:rsidRDefault="00452913" w:rsidP="00452913">
      <w:pPr>
        <w:pStyle w:val="Sansinterligne"/>
        <w:jc w:val="both"/>
        <w:rPr>
          <w:rFonts w:ascii="Times New Roman" w:hAnsi="Times New Roman" w:cs="Times New Roman"/>
          <w:sz w:val="16"/>
          <w:szCs w:val="16"/>
          <w:lang w:eastAsia="fr-FR"/>
        </w:rPr>
      </w:pPr>
      <w:r w:rsidRPr="00452913">
        <w:rPr>
          <w:rFonts w:ascii="Times New Roman" w:hAnsi="Times New Roman" w:cs="Times New Roman"/>
          <w:sz w:val="24"/>
          <w:szCs w:val="24"/>
          <w:lang w:eastAsia="fr-FR"/>
        </w:rPr>
        <w:t> </w:t>
      </w:r>
    </w:p>
    <w:p w:rsidR="00452913" w:rsidRPr="00452913" w:rsidRDefault="00452913" w:rsidP="00452913">
      <w:pPr>
        <w:pStyle w:val="Sansinterligne"/>
        <w:jc w:val="both"/>
        <w:rPr>
          <w:rFonts w:ascii="Times New Roman" w:hAnsi="Times New Roman" w:cs="Times New Roman"/>
          <w:sz w:val="24"/>
          <w:szCs w:val="24"/>
          <w:lang w:eastAsia="fr-FR"/>
        </w:rPr>
      </w:pPr>
      <w:r w:rsidRPr="00E8094B">
        <w:rPr>
          <w:rFonts w:ascii="Times New Roman" w:hAnsi="Times New Roman" w:cs="Times New Roman"/>
          <w:b/>
          <w:bCs/>
          <w:sz w:val="24"/>
          <w:szCs w:val="24"/>
          <w:lang w:eastAsia="fr-FR"/>
        </w:rPr>
        <w:lastRenderedPageBreak/>
        <w:t xml:space="preserve">Un policier lui laisse </w:t>
      </w:r>
      <w:hyperlink r:id="rId13" w:tgtFrame="_blank" w:history="1">
        <w:r w:rsidRPr="00E8094B">
          <w:rPr>
            <w:rFonts w:ascii="Times New Roman" w:hAnsi="Times New Roman" w:cs="Times New Roman"/>
            <w:b/>
            <w:bCs/>
            <w:sz w:val="24"/>
            <w:szCs w:val="24"/>
            <w:lang w:eastAsia="fr-FR"/>
          </w:rPr>
          <w:t>un message</w:t>
        </w:r>
      </w:hyperlink>
      <w:r w:rsidRPr="00E8094B">
        <w:rPr>
          <w:rFonts w:ascii="Times New Roman" w:hAnsi="Times New Roman" w:cs="Times New Roman"/>
          <w:b/>
          <w:bCs/>
          <w:sz w:val="24"/>
          <w:szCs w:val="24"/>
          <w:lang w:eastAsia="fr-FR"/>
        </w:rPr>
        <w:t xml:space="preserve"> vocal,</w:t>
      </w:r>
      <w:r w:rsidRPr="00E8094B">
        <w:rPr>
          <w:rFonts w:ascii="Times New Roman" w:hAnsi="Times New Roman" w:cs="Times New Roman"/>
          <w:sz w:val="24"/>
          <w:szCs w:val="24"/>
          <w:lang w:eastAsia="fr-FR"/>
        </w:rPr>
        <w:t xml:space="preserve"> </w:t>
      </w:r>
      <w:r w:rsidRPr="00452913">
        <w:rPr>
          <w:rFonts w:ascii="Times New Roman" w:hAnsi="Times New Roman" w:cs="Times New Roman"/>
          <w:sz w:val="24"/>
          <w:szCs w:val="24"/>
          <w:lang w:eastAsia="fr-FR"/>
        </w:rPr>
        <w:t>raccroche mal et</w:t>
      </w:r>
      <w:r w:rsidR="00E8094B">
        <w:rPr>
          <w:rFonts w:ascii="Times New Roman" w:hAnsi="Times New Roman" w:cs="Times New Roman"/>
          <w:sz w:val="24"/>
          <w:szCs w:val="24"/>
          <w:lang w:eastAsia="fr-FR"/>
        </w:rPr>
        <w:t xml:space="preserve"> la couvre d'insultes. Le mot</w:t>
      </w:r>
      <w:proofErr w:type="gramStart"/>
      <w:r w:rsidR="00E8094B">
        <w:rPr>
          <w:rFonts w:ascii="Times New Roman" w:hAnsi="Times New Roman" w:cs="Times New Roman"/>
          <w:sz w:val="24"/>
          <w:szCs w:val="24"/>
          <w:lang w:eastAsia="fr-FR"/>
        </w:rPr>
        <w:t xml:space="preserve"> «pute</w:t>
      </w:r>
      <w:proofErr w:type="gramEnd"/>
      <w:r w:rsidRPr="00452913">
        <w:rPr>
          <w:rFonts w:ascii="Times New Roman" w:hAnsi="Times New Roman" w:cs="Times New Roman"/>
          <w:sz w:val="24"/>
          <w:szCs w:val="24"/>
          <w:lang w:eastAsia="fr-FR"/>
        </w:rPr>
        <w:t xml:space="preserve">», insulte qui nous a été assénée à toutes au moins une fois, en réalité des milliers de fois chacune, est répété trois fois en quelques secondes chargées de haine, d'absence totale d'empathie, de misogynie, de solidarité avec l'accusé. Le policier n'est pas seul, il est entouré de collègues qui ne le reprennent pas, ne lui reprochent pas de parler ainsi d'une plaignante, ne le contredisent pas, semblent même le rejoindre. Lui, n'a pas peur de s'exprimer de cette façon en leur présence. C'est une ambiance collective qui règne et déborde de cet enregistrement. </w:t>
      </w:r>
    </w:p>
    <w:p w:rsidR="00452913" w:rsidRPr="00940AC7" w:rsidRDefault="00452913" w:rsidP="00452913">
      <w:pPr>
        <w:pStyle w:val="Sansinterligne"/>
        <w:jc w:val="both"/>
        <w:rPr>
          <w:rFonts w:ascii="Times New Roman" w:hAnsi="Times New Roman" w:cs="Times New Roman"/>
          <w:sz w:val="16"/>
          <w:szCs w:val="16"/>
          <w:lang w:eastAsia="fr-FR"/>
        </w:rPr>
      </w:pPr>
      <w:r w:rsidRPr="00452913">
        <w:rPr>
          <w:rFonts w:ascii="Times New Roman" w:hAnsi="Times New Roman" w:cs="Times New Roman"/>
          <w:sz w:val="24"/>
          <w:szCs w:val="24"/>
          <w:lang w:eastAsia="fr-FR"/>
        </w:rPr>
        <w:t> </w:t>
      </w:r>
    </w:p>
    <w:p w:rsidR="00452913" w:rsidRPr="00452913" w:rsidRDefault="00452913" w:rsidP="00452913">
      <w:pPr>
        <w:pStyle w:val="Sansinterligne"/>
        <w:jc w:val="both"/>
        <w:rPr>
          <w:rFonts w:ascii="Times New Roman" w:hAnsi="Times New Roman" w:cs="Times New Roman"/>
          <w:sz w:val="24"/>
          <w:szCs w:val="24"/>
          <w:lang w:eastAsia="fr-FR"/>
        </w:rPr>
      </w:pPr>
      <w:r w:rsidRPr="00452913">
        <w:rPr>
          <w:rFonts w:ascii="Times New Roman" w:hAnsi="Times New Roman" w:cs="Times New Roman"/>
          <w:b/>
          <w:bCs/>
          <w:sz w:val="24"/>
          <w:szCs w:val="24"/>
          <w:lang w:eastAsia="fr-FR"/>
        </w:rPr>
        <w:t xml:space="preserve">Il y a quelques jours, </w:t>
      </w:r>
      <w:r w:rsidRPr="00452913">
        <w:rPr>
          <w:rFonts w:ascii="Times New Roman" w:hAnsi="Times New Roman" w:cs="Times New Roman"/>
          <w:sz w:val="24"/>
          <w:szCs w:val="24"/>
          <w:lang w:eastAsia="fr-FR"/>
        </w:rPr>
        <w:t>un policier soupçonné d'avoir tué sa compagne, dont le corps a été retrouvé chez lui, a disparu dans la nature. Il était déjà connu pour violences conjugales, ce qui ne lui avait valu qu'un stage de sensibilisation. Il n'avait pas été suspendu et avait pu garder l'usage de son arme, avec une simple interdiction de la garder en dehors du travail. Consigne qu'il n'a pas respecté pendant des mois. Preuve, s'il en est, qu'au sein de la police, on ne prend toujours pas au sérieux ni la parole des femmes qui dénoncent les hommes violents, ni la dangerosité de ces hommes.</w:t>
      </w:r>
    </w:p>
    <w:p w:rsidR="00E8094B" w:rsidRPr="001A19EF" w:rsidRDefault="00E8094B" w:rsidP="001A19EF">
      <w:pPr>
        <w:pStyle w:val="Sansinterligne"/>
        <w:jc w:val="both"/>
        <w:rPr>
          <w:rFonts w:ascii="Times New Roman" w:eastAsia="Corbel" w:hAnsi="Times New Roman" w:cs="Times New Roman"/>
          <w:b/>
          <w:color w:val="008000"/>
          <w:sz w:val="24"/>
          <w:szCs w:val="24"/>
        </w:rPr>
      </w:pPr>
    </w:p>
    <w:p w:rsidR="00D065A3" w:rsidRPr="00D065A3" w:rsidRDefault="00B1606D" w:rsidP="00D065A3">
      <w:pPr>
        <w:spacing w:after="0" w:line="240" w:lineRule="auto"/>
        <w:jc w:val="both"/>
        <w:rPr>
          <w:rFonts w:ascii="Times New Roman" w:eastAsia="Corbel" w:hAnsi="Times New Roman" w:cs="Times New Roman"/>
          <w:b/>
          <w:color w:val="008000"/>
          <w:sz w:val="28"/>
          <w:szCs w:val="28"/>
        </w:rPr>
      </w:pPr>
      <w:r>
        <w:rPr>
          <w:rFonts w:ascii="Times New Roman" w:eastAsia="Corbel" w:hAnsi="Times New Roman" w:cs="Times New Roman"/>
          <w:b/>
          <w:color w:val="008000"/>
          <w:sz w:val="28"/>
          <w:szCs w:val="28"/>
        </w:rPr>
        <w:t xml:space="preserve">Monsieur et Madame Bobo chez les ploucs </w:t>
      </w:r>
      <w:r w:rsidR="00D065A3" w:rsidRPr="00D065A3">
        <w:rPr>
          <w:rFonts w:ascii="Times New Roman" w:eastAsia="Corbel" w:hAnsi="Times New Roman" w:cs="Times New Roman"/>
          <w:b/>
          <w:color w:val="008000"/>
          <w:sz w:val="28"/>
          <w:szCs w:val="28"/>
        </w:rPr>
        <w:t xml:space="preserve"> </w:t>
      </w:r>
    </w:p>
    <w:p w:rsidR="00D065A3" w:rsidRPr="00D065A3" w:rsidRDefault="00D065A3" w:rsidP="00D065A3">
      <w:pPr>
        <w:spacing w:after="0" w:line="240" w:lineRule="auto"/>
        <w:jc w:val="both"/>
        <w:rPr>
          <w:rFonts w:ascii="Arial" w:eastAsia="Corbel" w:hAnsi="Arial" w:cs="Arial"/>
          <w:b/>
          <w:i/>
          <w:color w:val="FF0000"/>
        </w:rPr>
      </w:pPr>
      <w:r w:rsidRPr="00D065A3">
        <w:rPr>
          <w:rFonts w:ascii="Arial" w:eastAsia="Corbel" w:hAnsi="Arial" w:cs="Arial"/>
          <w:i/>
        </w:rPr>
        <w:t>Par</w:t>
      </w:r>
      <w:r w:rsidRPr="00D065A3">
        <w:rPr>
          <w:rFonts w:ascii="Arial" w:eastAsia="Corbel" w:hAnsi="Arial" w:cs="Arial"/>
          <w:b/>
          <w:i/>
        </w:rPr>
        <w:t xml:space="preserve"> </w:t>
      </w:r>
      <w:r w:rsidRPr="00D065A3">
        <w:rPr>
          <w:rFonts w:ascii="Arial" w:eastAsia="Corbel" w:hAnsi="Arial" w:cs="Arial"/>
          <w:b/>
          <w:i/>
          <w:color w:val="FF0000"/>
        </w:rPr>
        <w:t xml:space="preserve">Patrice Perron </w:t>
      </w:r>
    </w:p>
    <w:p w:rsidR="00D065A3" w:rsidRDefault="00D065A3" w:rsidP="00D065A3">
      <w:pPr>
        <w:spacing w:after="0" w:line="240" w:lineRule="auto"/>
        <w:jc w:val="both"/>
        <w:rPr>
          <w:rFonts w:ascii="Arial" w:eastAsia="Corbel" w:hAnsi="Arial" w:cs="Arial"/>
          <w:b/>
          <w:i/>
          <w:color w:val="FF0000"/>
        </w:rPr>
      </w:pPr>
    </w:p>
    <w:p w:rsidR="00B1606D" w:rsidRPr="00941B72" w:rsidRDefault="00B1606D" w:rsidP="00B1606D">
      <w:pPr>
        <w:spacing w:after="0" w:line="240" w:lineRule="auto"/>
        <w:jc w:val="both"/>
        <w:rPr>
          <w:rFonts w:ascii="Times New Roman" w:eastAsia="Times New Roman" w:hAnsi="Times New Roman" w:cs="Times New Roman"/>
          <w:sz w:val="24"/>
          <w:szCs w:val="24"/>
          <w:lang w:eastAsia="fr-FR"/>
        </w:rPr>
      </w:pPr>
      <w:r w:rsidRPr="00B1606D">
        <w:rPr>
          <w:rFonts w:ascii="Times New Roman" w:eastAsia="Times New Roman" w:hAnsi="Times New Roman" w:cs="Times New Roman"/>
          <w:sz w:val="24"/>
          <w:szCs w:val="24"/>
          <w:lang w:eastAsia="fr-FR"/>
        </w:rPr>
        <w:t>Souvenez-vous de l’intervention télévisée de l’ex-premier ministre Édouard Philippe, annonçant le premier confinement en mars 2020. C’était, comme par hasard, un vendredi soir : ce confinement prendra</w:t>
      </w:r>
      <w:r w:rsidR="00941B72">
        <w:rPr>
          <w:rFonts w:ascii="Times New Roman" w:eastAsia="Times New Roman" w:hAnsi="Times New Roman" w:cs="Times New Roman"/>
          <w:sz w:val="24"/>
          <w:szCs w:val="24"/>
          <w:lang w:eastAsia="fr-FR"/>
        </w:rPr>
        <w:t xml:space="preserve">it effet le lundi soir suivant. </w:t>
      </w:r>
      <w:r w:rsidRPr="00B1606D">
        <w:rPr>
          <w:rFonts w:ascii="Times New Roman" w:eastAsia="Times New Roman" w:hAnsi="Times New Roman" w:cs="Times New Roman"/>
          <w:sz w:val="24"/>
          <w:szCs w:val="24"/>
          <w:lang w:eastAsia="fr-FR"/>
        </w:rPr>
        <w:t>Le message subliminal a aussitôt été parfaitement capté par les parisiens et autres urbains en déroute : vous disposez de trois jours pour vous casser à la campagne ou à la mer, dans vos résidences secondaires, vos maisons de famille ou de location, ou chez vos p</w:t>
      </w:r>
      <w:r w:rsidR="00941B72">
        <w:rPr>
          <w:rFonts w:ascii="Times New Roman" w:eastAsia="Times New Roman" w:hAnsi="Times New Roman" w:cs="Times New Roman"/>
          <w:sz w:val="24"/>
          <w:szCs w:val="24"/>
          <w:lang w:eastAsia="fr-FR"/>
        </w:rPr>
        <w:t>arents. Allez, vite ! En route !</w:t>
      </w:r>
    </w:p>
    <w:p w:rsidR="00941B72" w:rsidRPr="00941B72" w:rsidRDefault="00941B72" w:rsidP="00B1606D">
      <w:pPr>
        <w:spacing w:after="0" w:line="240" w:lineRule="auto"/>
        <w:jc w:val="both"/>
        <w:rPr>
          <w:rFonts w:ascii="Times New Roman" w:eastAsia="Times New Roman" w:hAnsi="Times New Roman" w:cs="Times New Roman"/>
          <w:sz w:val="16"/>
          <w:szCs w:val="16"/>
          <w:lang w:eastAsia="fr-FR"/>
        </w:rPr>
      </w:pPr>
    </w:p>
    <w:p w:rsidR="00B1606D" w:rsidRPr="00B1606D" w:rsidRDefault="00B1606D" w:rsidP="00B1606D">
      <w:pPr>
        <w:spacing w:after="0" w:line="240" w:lineRule="auto"/>
        <w:jc w:val="both"/>
        <w:rPr>
          <w:rFonts w:ascii="Times New Roman" w:eastAsia="Times New Roman" w:hAnsi="Times New Roman" w:cs="Times New Roman"/>
          <w:sz w:val="24"/>
          <w:szCs w:val="24"/>
          <w:lang w:eastAsia="fr-FR"/>
        </w:rPr>
      </w:pPr>
      <w:r w:rsidRPr="00B1606D">
        <w:rPr>
          <w:rFonts w:ascii="Times New Roman" w:eastAsia="Times New Roman" w:hAnsi="Times New Roman" w:cs="Times New Roman"/>
          <w:sz w:val="24"/>
          <w:szCs w:val="24"/>
          <w:lang w:eastAsia="fr-FR"/>
        </w:rPr>
        <w:lastRenderedPageBreak/>
        <w:t xml:space="preserve">Souvenez-vous encore de l’envahissement de certaines îles, notamment chez nous en Bretagne, à Groix et Belle-Île, par exemple puisqu’elles sont dans le Morbihan où </w:t>
      </w:r>
      <w:r w:rsidRPr="00941B72">
        <w:rPr>
          <w:rFonts w:ascii="Times New Roman" w:eastAsia="Times New Roman" w:hAnsi="Times New Roman" w:cs="Times New Roman"/>
          <w:sz w:val="16"/>
          <w:szCs w:val="16"/>
          <w:lang w:eastAsia="fr-FR"/>
        </w:rPr>
        <w:t>j’habite</w:t>
      </w:r>
      <w:r w:rsidRPr="00B1606D">
        <w:rPr>
          <w:rFonts w:ascii="Times New Roman" w:eastAsia="Times New Roman" w:hAnsi="Times New Roman" w:cs="Times New Roman"/>
          <w:sz w:val="24"/>
          <w:szCs w:val="24"/>
          <w:lang w:eastAsia="fr-FR"/>
        </w:rPr>
        <w:t>. Les migrants urbains se sont rués dans les supérettes dès leur arrivée le samedi, en fin d’après-midi. Et le lendemain, les autochtones, les belous et autres indigènes du coin, ont trouvé place nette dans les rayons. Même plus de baguettes pour le p’tit-</w:t>
      </w:r>
      <w:proofErr w:type="spellStart"/>
      <w:r w:rsidRPr="00B1606D">
        <w:rPr>
          <w:rFonts w:ascii="Times New Roman" w:eastAsia="Times New Roman" w:hAnsi="Times New Roman" w:cs="Times New Roman"/>
          <w:sz w:val="24"/>
          <w:szCs w:val="24"/>
          <w:lang w:eastAsia="fr-FR"/>
        </w:rPr>
        <w:t>dèj</w:t>
      </w:r>
      <w:proofErr w:type="spellEnd"/>
      <w:r w:rsidRPr="00B1606D">
        <w:rPr>
          <w:rFonts w:ascii="Times New Roman" w:eastAsia="Times New Roman" w:hAnsi="Times New Roman" w:cs="Times New Roman"/>
          <w:sz w:val="24"/>
          <w:szCs w:val="24"/>
          <w:lang w:eastAsia="fr-FR"/>
        </w:rPr>
        <w:t>. Ah ! L’agacement a fait rougir les joues et le bout des oreilles des habitants. Il y a eu quelques explications de textes.</w:t>
      </w:r>
    </w:p>
    <w:p w:rsidR="00B1606D" w:rsidRPr="00941B72" w:rsidRDefault="00B1606D" w:rsidP="00B1606D">
      <w:pPr>
        <w:spacing w:after="0" w:line="240" w:lineRule="auto"/>
        <w:jc w:val="both"/>
        <w:rPr>
          <w:rFonts w:ascii="Times New Roman" w:eastAsia="Times New Roman" w:hAnsi="Times New Roman" w:cs="Times New Roman"/>
          <w:sz w:val="16"/>
          <w:szCs w:val="16"/>
          <w:lang w:eastAsia="fr-FR"/>
        </w:rPr>
      </w:pPr>
    </w:p>
    <w:p w:rsidR="00B1606D" w:rsidRPr="00B1606D" w:rsidRDefault="00B1606D" w:rsidP="00B1606D">
      <w:pPr>
        <w:spacing w:after="0" w:line="240" w:lineRule="auto"/>
        <w:jc w:val="both"/>
        <w:rPr>
          <w:rFonts w:ascii="Times New Roman" w:eastAsia="Times New Roman" w:hAnsi="Times New Roman" w:cs="Times New Roman"/>
          <w:sz w:val="24"/>
          <w:szCs w:val="24"/>
          <w:lang w:eastAsia="fr-FR"/>
        </w:rPr>
      </w:pPr>
      <w:r w:rsidRPr="00B1606D">
        <w:rPr>
          <w:rFonts w:ascii="Times New Roman" w:eastAsia="Times New Roman" w:hAnsi="Times New Roman" w:cs="Times New Roman"/>
          <w:sz w:val="24"/>
          <w:szCs w:val="24"/>
          <w:lang w:eastAsia="fr-FR"/>
        </w:rPr>
        <w:t xml:space="preserve">Nous, avant, dans nos campagnes et sur nos plages, nous ne connaissions pas le Corona Virus. La bière Corona, oui, mais le virus, non. Et les fuyards urbains nous l’ont fait découvrir, avec ses petites antennes multicolores faisant des trous dans les poumons. Le pire, c’est qu’ils se sentaient bien chez nous, les touristes. Normal, il a fait beau pendant ce premier confinement, et en plus, ils ont redécouvert le télétravail ou travail en </w:t>
      </w:r>
      <w:proofErr w:type="spellStart"/>
      <w:r w:rsidRPr="00B1606D">
        <w:rPr>
          <w:rFonts w:ascii="Times New Roman" w:eastAsia="Times New Roman" w:hAnsi="Times New Roman" w:cs="Times New Roman"/>
          <w:sz w:val="24"/>
          <w:szCs w:val="24"/>
          <w:lang w:eastAsia="fr-FR"/>
        </w:rPr>
        <w:t>distanciel</w:t>
      </w:r>
      <w:proofErr w:type="spellEnd"/>
      <w:r w:rsidRPr="00B1606D">
        <w:rPr>
          <w:rFonts w:ascii="Times New Roman" w:eastAsia="Times New Roman" w:hAnsi="Times New Roman" w:cs="Times New Roman"/>
          <w:sz w:val="24"/>
          <w:szCs w:val="24"/>
          <w:lang w:eastAsia="fr-FR"/>
        </w:rPr>
        <w:t>, comme disent les spécialistes du langage connecté. Un super argument pour ne pas rentrer s’entasser dans le métro, le train et le RER. On peut comprendre.</w:t>
      </w:r>
    </w:p>
    <w:p w:rsidR="00B1606D" w:rsidRPr="00941B72" w:rsidRDefault="00B1606D" w:rsidP="00B1606D">
      <w:pPr>
        <w:spacing w:after="0" w:line="240" w:lineRule="auto"/>
        <w:jc w:val="both"/>
        <w:rPr>
          <w:rFonts w:ascii="Times New Roman" w:eastAsia="Times New Roman" w:hAnsi="Times New Roman" w:cs="Times New Roman"/>
          <w:sz w:val="16"/>
          <w:szCs w:val="16"/>
          <w:lang w:eastAsia="fr-FR"/>
        </w:rPr>
      </w:pPr>
    </w:p>
    <w:p w:rsidR="00B1606D" w:rsidRPr="00B1606D" w:rsidRDefault="00B1606D" w:rsidP="00B1606D">
      <w:pPr>
        <w:spacing w:after="0" w:line="240" w:lineRule="auto"/>
        <w:jc w:val="both"/>
        <w:rPr>
          <w:rFonts w:ascii="Times New Roman" w:eastAsia="Times New Roman" w:hAnsi="Times New Roman" w:cs="Times New Roman"/>
          <w:sz w:val="24"/>
          <w:szCs w:val="24"/>
          <w:lang w:eastAsia="fr-FR"/>
        </w:rPr>
      </w:pPr>
      <w:r w:rsidRPr="00B1606D">
        <w:rPr>
          <w:rFonts w:ascii="Times New Roman" w:eastAsia="Times New Roman" w:hAnsi="Times New Roman" w:cs="Times New Roman"/>
          <w:sz w:val="24"/>
          <w:szCs w:val="24"/>
          <w:lang w:eastAsia="fr-FR"/>
        </w:rPr>
        <w:t xml:space="preserve">La surprise a été de constater qu’au deuxième confinement, ceux qui étaient rentrés, sont revenus. Mais, cette fois-ci, avec armes, bagages et … </w:t>
      </w:r>
      <w:proofErr w:type="gramStart"/>
      <w:r w:rsidRPr="00B1606D">
        <w:rPr>
          <w:rFonts w:ascii="Times New Roman" w:eastAsia="Times New Roman" w:hAnsi="Times New Roman" w:cs="Times New Roman"/>
          <w:sz w:val="24"/>
          <w:szCs w:val="24"/>
          <w:lang w:eastAsia="fr-FR"/>
        </w:rPr>
        <w:t>liasses  de</w:t>
      </w:r>
      <w:proofErr w:type="gramEnd"/>
      <w:r w:rsidRPr="00B1606D">
        <w:rPr>
          <w:rFonts w:ascii="Times New Roman" w:eastAsia="Times New Roman" w:hAnsi="Times New Roman" w:cs="Times New Roman"/>
          <w:sz w:val="24"/>
          <w:szCs w:val="24"/>
          <w:lang w:eastAsia="fr-FR"/>
        </w:rPr>
        <w:t xml:space="preserve"> billets de banques. Ils ont vendu appartements et trop petites maisons à Paris ou ailleurs, pour s’acheter la grande maison dans la prairie pour le même prix. Le super bon plan !</w:t>
      </w:r>
    </w:p>
    <w:p w:rsidR="00B1606D" w:rsidRPr="00941B72" w:rsidRDefault="00B1606D" w:rsidP="00B1606D">
      <w:pPr>
        <w:spacing w:after="0" w:line="240" w:lineRule="auto"/>
        <w:jc w:val="both"/>
        <w:rPr>
          <w:rFonts w:ascii="Times New Roman" w:eastAsia="Times New Roman" w:hAnsi="Times New Roman" w:cs="Times New Roman"/>
          <w:sz w:val="16"/>
          <w:szCs w:val="16"/>
          <w:lang w:eastAsia="fr-FR"/>
        </w:rPr>
      </w:pPr>
    </w:p>
    <w:p w:rsidR="00B1606D" w:rsidRPr="00B1606D" w:rsidRDefault="00B1606D" w:rsidP="00B1606D">
      <w:pPr>
        <w:spacing w:after="0" w:line="240" w:lineRule="auto"/>
        <w:jc w:val="both"/>
        <w:rPr>
          <w:rFonts w:ascii="Times New Roman" w:eastAsia="Times New Roman" w:hAnsi="Times New Roman" w:cs="Times New Roman"/>
          <w:sz w:val="24"/>
          <w:szCs w:val="24"/>
          <w:lang w:eastAsia="fr-FR"/>
        </w:rPr>
      </w:pPr>
      <w:r w:rsidRPr="00B1606D">
        <w:rPr>
          <w:rFonts w:ascii="Times New Roman" w:eastAsia="Times New Roman" w:hAnsi="Times New Roman" w:cs="Times New Roman"/>
          <w:sz w:val="24"/>
          <w:szCs w:val="24"/>
          <w:lang w:eastAsia="fr-FR"/>
        </w:rPr>
        <w:t xml:space="preserve">C’était sans compter sur les effets pervers, et pourris, immédiats pour les autochtones et les surprises pour ne pas dire déceptions pour les urbains soudain convertis à la vie soi-disant rurale. Je dis délibérément soi-disant rurale, car ils ne se sont pas implantés en rase campagne. Ils ont plutôt ciblé la côte pour la plage, la proximité d’une ville, d’une gare et de la voie express. </w:t>
      </w:r>
    </w:p>
    <w:p w:rsidR="00B1606D" w:rsidRPr="00941B72" w:rsidRDefault="00B1606D" w:rsidP="00B1606D">
      <w:pPr>
        <w:spacing w:after="0" w:line="240" w:lineRule="auto"/>
        <w:jc w:val="both"/>
        <w:rPr>
          <w:rFonts w:ascii="Times New Roman" w:eastAsia="Times New Roman" w:hAnsi="Times New Roman" w:cs="Times New Roman"/>
          <w:sz w:val="16"/>
          <w:szCs w:val="16"/>
          <w:lang w:eastAsia="fr-FR"/>
        </w:rPr>
      </w:pPr>
    </w:p>
    <w:p w:rsidR="00B1606D" w:rsidRPr="00B1606D" w:rsidRDefault="00B1606D" w:rsidP="00B1606D">
      <w:pPr>
        <w:spacing w:after="0" w:line="240" w:lineRule="auto"/>
        <w:jc w:val="both"/>
        <w:rPr>
          <w:rFonts w:ascii="Times New Roman" w:eastAsia="Times New Roman" w:hAnsi="Times New Roman" w:cs="Times New Roman"/>
          <w:sz w:val="24"/>
          <w:szCs w:val="24"/>
          <w:lang w:eastAsia="fr-FR"/>
        </w:rPr>
      </w:pPr>
      <w:r w:rsidRPr="00B1606D">
        <w:rPr>
          <w:rFonts w:ascii="Times New Roman" w:eastAsia="Times New Roman" w:hAnsi="Times New Roman" w:cs="Times New Roman"/>
          <w:sz w:val="24"/>
          <w:szCs w:val="24"/>
          <w:lang w:eastAsia="fr-FR"/>
        </w:rPr>
        <w:t xml:space="preserve">Ils ont ainsi pu acquérir de bien plus belles et grandes bâtisses que leurs biens antérieurs, et fait flamber les prix dans ces </w:t>
      </w:r>
      <w:r w:rsidRPr="00B1606D">
        <w:rPr>
          <w:rFonts w:ascii="Times New Roman" w:eastAsia="Times New Roman" w:hAnsi="Times New Roman" w:cs="Times New Roman"/>
          <w:sz w:val="24"/>
          <w:szCs w:val="24"/>
          <w:lang w:eastAsia="fr-FR"/>
        </w:rPr>
        <w:lastRenderedPageBreak/>
        <w:t>secteurs au point que les jeunes du coin souhaitant construire là où ils ont grandi comme l’on dit, ne le peuvent encore moins qu’avant la pandémie. Ce phénomène existait déjà avant, bien sûr, mais pas dans cette proportion. Ce phénomène touchait d’autres régions plus au sud et certains secteurs de Bretagne, mais pas de façon généralisée, ni à ces niveaux de prix.</w:t>
      </w:r>
    </w:p>
    <w:p w:rsidR="00B1606D" w:rsidRPr="00941B72" w:rsidRDefault="00B1606D" w:rsidP="00B1606D">
      <w:pPr>
        <w:spacing w:after="0" w:line="240" w:lineRule="auto"/>
        <w:jc w:val="both"/>
        <w:rPr>
          <w:rFonts w:ascii="Times New Roman" w:eastAsia="Times New Roman" w:hAnsi="Times New Roman" w:cs="Times New Roman"/>
          <w:sz w:val="16"/>
          <w:szCs w:val="16"/>
          <w:lang w:eastAsia="fr-FR"/>
        </w:rPr>
      </w:pPr>
    </w:p>
    <w:p w:rsidR="00B1606D" w:rsidRPr="00B1606D" w:rsidRDefault="00B1606D" w:rsidP="00B1606D">
      <w:pPr>
        <w:spacing w:after="0" w:line="240" w:lineRule="auto"/>
        <w:jc w:val="both"/>
        <w:rPr>
          <w:rFonts w:ascii="Times New Roman" w:eastAsia="Times New Roman" w:hAnsi="Times New Roman" w:cs="Times New Roman"/>
          <w:sz w:val="24"/>
          <w:szCs w:val="24"/>
          <w:lang w:eastAsia="fr-FR"/>
        </w:rPr>
      </w:pPr>
      <w:r w:rsidRPr="00B1606D">
        <w:rPr>
          <w:rFonts w:ascii="Times New Roman" w:eastAsia="Times New Roman" w:hAnsi="Times New Roman" w:cs="Times New Roman"/>
          <w:sz w:val="24"/>
          <w:szCs w:val="24"/>
          <w:lang w:eastAsia="fr-FR"/>
        </w:rPr>
        <w:t>Mais il y a aussi quelques déceptions déjà perceptibles : il a fait moins beau lors du deuxième confinement et le temps semble avoir paru un peu long à certains qui y ont été confrontés et qui ont expérimenté une certaine forme d’isolement dans la lointaine province. En plus de l’enfermement physique, même si c’était dans le jardin, ils se sont pris en pleine figure la découverte de la distance avec les amis, et peut-être la famille, restés là-bas, dans la grande ville.</w:t>
      </w:r>
    </w:p>
    <w:p w:rsidR="00B1606D" w:rsidRPr="00941B72" w:rsidRDefault="00B1606D" w:rsidP="00B1606D">
      <w:pPr>
        <w:spacing w:after="0" w:line="240" w:lineRule="auto"/>
        <w:jc w:val="both"/>
        <w:rPr>
          <w:rFonts w:ascii="Times New Roman" w:eastAsia="Times New Roman" w:hAnsi="Times New Roman" w:cs="Times New Roman"/>
          <w:sz w:val="16"/>
          <w:szCs w:val="16"/>
          <w:lang w:eastAsia="fr-FR"/>
        </w:rPr>
      </w:pPr>
    </w:p>
    <w:p w:rsidR="00B1606D" w:rsidRPr="00B1606D" w:rsidRDefault="00B1606D" w:rsidP="00B1606D">
      <w:pPr>
        <w:spacing w:after="0" w:line="240" w:lineRule="auto"/>
        <w:jc w:val="both"/>
        <w:rPr>
          <w:rFonts w:ascii="Times New Roman" w:eastAsia="Times New Roman" w:hAnsi="Times New Roman" w:cs="Times New Roman"/>
          <w:sz w:val="24"/>
          <w:szCs w:val="24"/>
          <w:lang w:eastAsia="fr-FR"/>
        </w:rPr>
      </w:pPr>
      <w:r w:rsidRPr="00B1606D">
        <w:rPr>
          <w:rFonts w:ascii="Times New Roman" w:eastAsia="Times New Roman" w:hAnsi="Times New Roman" w:cs="Times New Roman"/>
          <w:sz w:val="24"/>
          <w:szCs w:val="24"/>
          <w:lang w:eastAsia="fr-FR"/>
        </w:rPr>
        <w:t xml:space="preserve">Après la liberté retrouvée, il a fallu penser à l’école, au collège et au lycée, pour ceux qui ont des enfants. Ils ont découvert l’éloignement, même si les villes n’étaient pas trop loin. Mais la fac, hein, la fac, elle est où ? A deux heures de voiture, le train, à cause des correspondances, des pannes, des grèves, on n’en parle pas. Ah ! Il va falloir louer un studio par enfant ? Plus la carte de train ? Et les petits frais aussi ? Ben oui, chez nous, la fac, habituellement, c’est en présentiel … Vous voyez, nous les ploucs, nous connaissons même ce nouveau langage. Et nos enfants étudiants pratiquent le covoiturage depuis des lustres. Avant même qu’ils y aient des parkings dédiés, installés et balisés, en des lieux stratégiques, près des accès </w:t>
      </w:r>
      <w:proofErr w:type="gramStart"/>
      <w:r w:rsidRPr="00B1606D">
        <w:rPr>
          <w:rFonts w:ascii="Times New Roman" w:eastAsia="Times New Roman" w:hAnsi="Times New Roman" w:cs="Times New Roman"/>
          <w:sz w:val="24"/>
          <w:szCs w:val="24"/>
          <w:lang w:eastAsia="fr-FR"/>
        </w:rPr>
        <w:t>à la quatre voies</w:t>
      </w:r>
      <w:proofErr w:type="gramEnd"/>
      <w:r w:rsidRPr="00B1606D">
        <w:rPr>
          <w:rFonts w:ascii="Times New Roman" w:eastAsia="Times New Roman" w:hAnsi="Times New Roman" w:cs="Times New Roman"/>
          <w:sz w:val="24"/>
          <w:szCs w:val="24"/>
          <w:lang w:eastAsia="fr-FR"/>
        </w:rPr>
        <w:t>.</w:t>
      </w:r>
    </w:p>
    <w:p w:rsidR="00B1606D" w:rsidRPr="00941B72" w:rsidRDefault="00B1606D" w:rsidP="00B1606D">
      <w:pPr>
        <w:spacing w:after="0" w:line="240" w:lineRule="auto"/>
        <w:jc w:val="both"/>
        <w:rPr>
          <w:rFonts w:ascii="Times New Roman" w:eastAsia="Times New Roman" w:hAnsi="Times New Roman" w:cs="Times New Roman"/>
          <w:sz w:val="16"/>
          <w:szCs w:val="16"/>
          <w:lang w:eastAsia="fr-FR"/>
        </w:rPr>
      </w:pPr>
    </w:p>
    <w:p w:rsidR="00B1606D" w:rsidRPr="00B1606D" w:rsidRDefault="00B1606D" w:rsidP="00B1606D">
      <w:pPr>
        <w:spacing w:after="0" w:line="240" w:lineRule="auto"/>
        <w:jc w:val="both"/>
        <w:rPr>
          <w:rFonts w:ascii="Times New Roman" w:eastAsia="Times New Roman" w:hAnsi="Times New Roman" w:cs="Times New Roman"/>
          <w:sz w:val="24"/>
          <w:szCs w:val="24"/>
          <w:lang w:eastAsia="fr-FR"/>
        </w:rPr>
      </w:pPr>
      <w:r w:rsidRPr="00B1606D">
        <w:rPr>
          <w:rFonts w:ascii="Times New Roman" w:eastAsia="Times New Roman" w:hAnsi="Times New Roman" w:cs="Times New Roman"/>
          <w:sz w:val="24"/>
          <w:szCs w:val="24"/>
          <w:lang w:eastAsia="fr-FR"/>
        </w:rPr>
        <w:t xml:space="preserve">Déjà, à ce stade, il y en a, parmi les transfuges, qui se sont assis et qui ont perdu le sourire. On ne savait pas, nous, que c’était comme </w:t>
      </w:r>
      <w:proofErr w:type="spellStart"/>
      <w:r w:rsidRPr="00B1606D">
        <w:rPr>
          <w:rFonts w:ascii="Times New Roman" w:eastAsia="Times New Roman" w:hAnsi="Times New Roman" w:cs="Times New Roman"/>
          <w:sz w:val="24"/>
          <w:szCs w:val="24"/>
          <w:lang w:eastAsia="fr-FR"/>
        </w:rPr>
        <w:t>çà</w:t>
      </w:r>
      <w:proofErr w:type="spellEnd"/>
      <w:r w:rsidRPr="00B1606D">
        <w:rPr>
          <w:rFonts w:ascii="Times New Roman" w:eastAsia="Times New Roman" w:hAnsi="Times New Roman" w:cs="Times New Roman"/>
          <w:sz w:val="24"/>
          <w:szCs w:val="24"/>
          <w:lang w:eastAsia="fr-FR"/>
        </w:rPr>
        <w:t xml:space="preserve">, ici, chez vous, les provinciaux ! Hé oui, chez nous, la voiture est indispensable, n’en déplaise aux bobos parisiens, donneurs de leçons. La taxe sur les carburants est un impôt injuste qui nous frappe durement en région, dans toutes les zones rurales. Et la TVA sur les taxes </w:t>
      </w:r>
      <w:r w:rsidR="00941B72">
        <w:rPr>
          <w:rFonts w:ascii="Times New Roman" w:eastAsia="Times New Roman" w:hAnsi="Times New Roman" w:cs="Times New Roman"/>
          <w:sz w:val="24"/>
          <w:szCs w:val="24"/>
          <w:lang w:eastAsia="fr-FR"/>
        </w:rPr>
        <w:t xml:space="preserve">relève </w:t>
      </w:r>
      <w:r w:rsidR="00941B72">
        <w:rPr>
          <w:rFonts w:ascii="Times New Roman" w:eastAsia="Times New Roman" w:hAnsi="Times New Roman" w:cs="Times New Roman"/>
          <w:sz w:val="24"/>
          <w:szCs w:val="24"/>
          <w:lang w:eastAsia="fr-FR"/>
        </w:rPr>
        <w:lastRenderedPageBreak/>
        <w:t xml:space="preserve">de l’escroquerie d’état. </w:t>
      </w:r>
      <w:r w:rsidRPr="00B1606D">
        <w:rPr>
          <w:rFonts w:ascii="Times New Roman" w:eastAsia="Times New Roman" w:hAnsi="Times New Roman" w:cs="Times New Roman"/>
          <w:sz w:val="24"/>
          <w:szCs w:val="24"/>
          <w:lang w:eastAsia="fr-FR"/>
        </w:rPr>
        <w:t xml:space="preserve">J’ai bien compris que je devais faire œuvre de pédagogie, et d’empathie, à l’égard de ces pauvres bobos, aujourd’hui décontenancés par la vie un peu idéalisée à la campagne. Pour les rassurer sur la vie quotidienne, il m’est arrivé de leur dire : il ne pleut pas tous les jours, vous savez. Et si vous êtes victimes d’un gros problème de santé, il y a trois CHU-CHR, à Brest, Nantes et Rennes. Au maximum 2 heures de route. Oh là </w:t>
      </w:r>
      <w:proofErr w:type="spellStart"/>
      <w:r w:rsidRPr="00B1606D">
        <w:rPr>
          <w:rFonts w:ascii="Times New Roman" w:eastAsia="Times New Roman" w:hAnsi="Times New Roman" w:cs="Times New Roman"/>
          <w:sz w:val="24"/>
          <w:szCs w:val="24"/>
          <w:lang w:eastAsia="fr-FR"/>
        </w:rPr>
        <w:t>là</w:t>
      </w:r>
      <w:proofErr w:type="spellEnd"/>
      <w:r w:rsidRPr="00B1606D">
        <w:rPr>
          <w:rFonts w:ascii="Times New Roman" w:eastAsia="Times New Roman" w:hAnsi="Times New Roman" w:cs="Times New Roman"/>
          <w:sz w:val="24"/>
          <w:szCs w:val="24"/>
          <w:lang w:eastAsia="fr-FR"/>
        </w:rPr>
        <w:t xml:space="preserve"> ! Chez nous, c’est à 10 minutes. </w:t>
      </w:r>
      <w:proofErr w:type="spellStart"/>
      <w:r w:rsidRPr="00B1606D">
        <w:rPr>
          <w:rFonts w:ascii="Times New Roman" w:eastAsia="Times New Roman" w:hAnsi="Times New Roman" w:cs="Times New Roman"/>
          <w:sz w:val="24"/>
          <w:szCs w:val="24"/>
          <w:lang w:eastAsia="fr-FR"/>
        </w:rPr>
        <w:t>Hé</w:t>
      </w:r>
      <w:proofErr w:type="spellEnd"/>
      <w:r w:rsidRPr="00B1606D">
        <w:rPr>
          <w:rFonts w:ascii="Times New Roman" w:eastAsia="Times New Roman" w:hAnsi="Times New Roman" w:cs="Times New Roman"/>
          <w:sz w:val="24"/>
          <w:szCs w:val="24"/>
          <w:lang w:eastAsia="fr-FR"/>
        </w:rPr>
        <w:t xml:space="preserve"> bien voilà, vous touchez du doigt, le problème de l’impôt, heu pardon, de la taxe sur les carburants fossiles : c’est nous ici, en région, qui payons le plus, pour tout faire : pas de toubib, pas de banques ni de DAB, pas d’école, pas de poste pour le courrier ou retirer une lettre recommandée, peu de commerces. Il faut prendre sa voiture pour tout faire. Nous, les ploucs, nous sommes confrontés à cela depuis un moment. Monsieur Bobo, </w:t>
      </w:r>
      <w:r w:rsidR="00941B72">
        <w:rPr>
          <w:rFonts w:ascii="Times New Roman" w:eastAsia="Times New Roman" w:hAnsi="Times New Roman" w:cs="Times New Roman"/>
          <w:sz w:val="24"/>
          <w:szCs w:val="24"/>
          <w:lang w:eastAsia="fr-FR"/>
        </w:rPr>
        <w:t xml:space="preserve">saisi d’effroi, m’a répondu : </w:t>
      </w:r>
      <w:r w:rsidRPr="00B1606D">
        <w:rPr>
          <w:rFonts w:ascii="Times New Roman" w:eastAsia="Times New Roman" w:hAnsi="Times New Roman" w:cs="Times New Roman"/>
          <w:sz w:val="24"/>
          <w:szCs w:val="24"/>
          <w:lang w:eastAsia="fr-FR"/>
        </w:rPr>
        <w:t>je crois que nous ne tiendrons pas.</w:t>
      </w:r>
    </w:p>
    <w:p w:rsidR="00B1606D" w:rsidRPr="00941B72" w:rsidRDefault="00B1606D" w:rsidP="00B1606D">
      <w:pPr>
        <w:spacing w:after="0" w:line="240" w:lineRule="auto"/>
        <w:jc w:val="both"/>
        <w:rPr>
          <w:rFonts w:ascii="Times New Roman" w:eastAsia="Times New Roman" w:hAnsi="Times New Roman" w:cs="Times New Roman"/>
          <w:sz w:val="16"/>
          <w:szCs w:val="16"/>
          <w:lang w:eastAsia="fr-FR"/>
        </w:rPr>
      </w:pPr>
    </w:p>
    <w:p w:rsidR="00B1606D" w:rsidRPr="00B1606D" w:rsidRDefault="00B1606D" w:rsidP="00B1606D">
      <w:pPr>
        <w:spacing w:after="0" w:line="240" w:lineRule="auto"/>
        <w:jc w:val="both"/>
        <w:rPr>
          <w:rFonts w:ascii="Times New Roman" w:eastAsia="Times New Roman" w:hAnsi="Times New Roman" w:cs="Times New Roman"/>
          <w:sz w:val="24"/>
          <w:szCs w:val="24"/>
          <w:lang w:eastAsia="fr-FR"/>
        </w:rPr>
      </w:pPr>
      <w:r w:rsidRPr="00B1606D">
        <w:rPr>
          <w:rFonts w:ascii="Times New Roman" w:eastAsia="Times New Roman" w:hAnsi="Times New Roman" w:cs="Times New Roman"/>
          <w:sz w:val="24"/>
          <w:szCs w:val="24"/>
          <w:lang w:eastAsia="fr-FR"/>
        </w:rPr>
        <w:t xml:space="preserve">Par ailleurs, la flambée des prix des carburants fossiles ne fait qu’empirer les inquiétudes de Mr et Mme Bobo. Déjà qu’acheter une voiture et les frais inhérents à celle-ci coûtent chers, mais en plus, et de surcroît, voir augmenter à ce rythme, les injustes frais dus à la ruralité </w:t>
      </w:r>
      <w:proofErr w:type="gramStart"/>
      <w:r w:rsidRPr="00B1606D">
        <w:rPr>
          <w:rFonts w:ascii="Times New Roman" w:eastAsia="Times New Roman" w:hAnsi="Times New Roman" w:cs="Times New Roman"/>
          <w:sz w:val="24"/>
          <w:szCs w:val="24"/>
          <w:lang w:eastAsia="fr-FR"/>
        </w:rPr>
        <w:t>agite</w:t>
      </w:r>
      <w:proofErr w:type="gramEnd"/>
      <w:r w:rsidRPr="00B1606D">
        <w:rPr>
          <w:rFonts w:ascii="Times New Roman" w:eastAsia="Times New Roman" w:hAnsi="Times New Roman" w:cs="Times New Roman"/>
          <w:sz w:val="24"/>
          <w:szCs w:val="24"/>
          <w:lang w:eastAsia="fr-FR"/>
        </w:rPr>
        <w:t xml:space="preserve"> sérieusement le bocal de nos transfuges. Bientôt, le litre de gros rouge qui tache coûtera moins cher que le gasoil ! Et le jour tant redouté où chaque famille sera passée à la voiture électrique, il est clair que l’état ne voudra pas perdre le fric qu’il encaisse sur le pétrole. Donc le prix du carburant électrique va largement augmenter du poids des taxes et de la TVA sur ces mêmes taxes. Et comme en plus, l’électricité, qui vient d’augmenter seulement de 4% au premier février pour raison électorale, va ensuite exploser d’au moins 35 % après les élections, il est évident que pour Mr et Mme Bobo le compte n’y est plus. D’ailleurs, Maman Bobo interpelle son fils aîné : - Jonathan, ne déballe pas toutes tes affaires. – Pourquoi Maman ? - Ecoute-moi fiston, je vais craquer, je n’en peux plus, nous allons </w:t>
      </w:r>
      <w:r w:rsidRPr="00B1606D">
        <w:rPr>
          <w:rFonts w:ascii="Times New Roman" w:eastAsia="Times New Roman" w:hAnsi="Times New Roman" w:cs="Times New Roman"/>
          <w:sz w:val="24"/>
          <w:szCs w:val="24"/>
          <w:lang w:eastAsia="fr-FR"/>
        </w:rPr>
        <w:lastRenderedPageBreak/>
        <w:t xml:space="preserve">repartir. C’est trop dur ici. Personne ne nous a prévenu de la dureté de la vie à la campagne. – Maman, je suis bien moi, ici. J’ai des vrais copains. – Fiston, on plie les gaules, je n’en peux plus, je veux retrouver le métro et ses odeurs, le RER, ses pannes et ses retards, je n’en peux plus d’être ici. On se casse. On rentre à la maison. - Mais, Maman, on n’a plus de maison ! </w:t>
      </w:r>
    </w:p>
    <w:p w:rsidR="00B1606D" w:rsidRPr="00941B72" w:rsidRDefault="00B1606D" w:rsidP="00B1606D">
      <w:pPr>
        <w:spacing w:after="0" w:line="240" w:lineRule="auto"/>
        <w:jc w:val="both"/>
        <w:rPr>
          <w:rFonts w:ascii="Times New Roman" w:eastAsia="Times New Roman" w:hAnsi="Times New Roman" w:cs="Times New Roman"/>
          <w:sz w:val="16"/>
          <w:szCs w:val="16"/>
          <w:lang w:eastAsia="fr-FR"/>
        </w:rPr>
      </w:pPr>
    </w:p>
    <w:p w:rsidR="00B1606D" w:rsidRPr="00B1606D" w:rsidRDefault="00B1606D" w:rsidP="00B1606D">
      <w:pPr>
        <w:spacing w:after="0" w:line="240" w:lineRule="auto"/>
        <w:jc w:val="both"/>
        <w:rPr>
          <w:rFonts w:ascii="Times New Roman" w:eastAsia="Times New Roman" w:hAnsi="Times New Roman" w:cs="Times New Roman"/>
          <w:sz w:val="24"/>
          <w:szCs w:val="24"/>
          <w:lang w:eastAsia="fr-FR"/>
        </w:rPr>
      </w:pPr>
      <w:r w:rsidRPr="00B1606D">
        <w:rPr>
          <w:rFonts w:ascii="Times New Roman" w:eastAsia="Times New Roman" w:hAnsi="Times New Roman" w:cs="Times New Roman"/>
          <w:sz w:val="24"/>
          <w:szCs w:val="24"/>
          <w:lang w:eastAsia="fr-FR"/>
        </w:rPr>
        <w:t>D’ici quelques années, il n’est pas impossible que nous soyons amenés à constater un phénomène de reflux des bobos, de chez nous, vers leurs terres urbaines d’origine. Mais, ici, les séquelles seront durables, car, s’il n’y a plus de demandes d’achats de maisons, le prix de l’immobilier va baisser. Et dans ce cas, les bobos propriétaires ne voudront pas revendre à perte. Il y aura donc un paquet de maisons fermées en dehors des vacances, en plus de celles qui le sont déjà aujourd’hui et depuis des années et des années. Ou alors, et simultanément, ces maisons deviendront des locations saisonnières, génératrices de troubles dans les villages : bruit, fêtes clandestines, dégradations diverses. Ce que nous avons connu pendant les confinements.</w:t>
      </w:r>
    </w:p>
    <w:p w:rsidR="00B1606D" w:rsidRPr="00941B72" w:rsidRDefault="00B1606D" w:rsidP="00B1606D">
      <w:pPr>
        <w:spacing w:after="0" w:line="240" w:lineRule="auto"/>
        <w:jc w:val="both"/>
        <w:rPr>
          <w:rFonts w:ascii="Times New Roman" w:eastAsia="Times New Roman" w:hAnsi="Times New Roman" w:cs="Times New Roman"/>
          <w:sz w:val="16"/>
          <w:szCs w:val="16"/>
          <w:lang w:eastAsia="fr-FR"/>
        </w:rPr>
      </w:pPr>
    </w:p>
    <w:p w:rsidR="00B1606D" w:rsidRDefault="00B1606D" w:rsidP="00B1606D">
      <w:pPr>
        <w:spacing w:after="0" w:line="240" w:lineRule="auto"/>
        <w:jc w:val="both"/>
        <w:rPr>
          <w:rFonts w:ascii="Times New Roman" w:eastAsia="Times New Roman" w:hAnsi="Times New Roman" w:cs="Times New Roman"/>
          <w:sz w:val="24"/>
          <w:szCs w:val="24"/>
          <w:lang w:eastAsia="fr-FR"/>
        </w:rPr>
      </w:pPr>
      <w:r w:rsidRPr="00B1606D">
        <w:rPr>
          <w:rFonts w:ascii="Times New Roman" w:eastAsia="Times New Roman" w:hAnsi="Times New Roman" w:cs="Times New Roman"/>
          <w:sz w:val="24"/>
          <w:szCs w:val="24"/>
          <w:lang w:eastAsia="fr-FR"/>
        </w:rPr>
        <w:t xml:space="preserve">Et les jeunes du pays, des communes concernées, ne pourront pas davantage qu’aujourd’hui, vivre chez eux, en raison du prix resté élevé des terrains ou des maisons des bobos, ayant finalement fui la difficile vie rurale. Ne nous faisons pas d’illusions : les prix ne rebaisseront pas. Eux, les jeunes d’ici, devront partir en périphérie des villes, ou carrément vraiment construire à la vraie campagne, de l’autre côté </w:t>
      </w:r>
      <w:proofErr w:type="gramStart"/>
      <w:r w:rsidRPr="00B1606D">
        <w:rPr>
          <w:rFonts w:ascii="Times New Roman" w:eastAsia="Times New Roman" w:hAnsi="Times New Roman" w:cs="Times New Roman"/>
          <w:sz w:val="24"/>
          <w:szCs w:val="24"/>
          <w:lang w:eastAsia="fr-FR"/>
        </w:rPr>
        <w:t>de la quatre voies</w:t>
      </w:r>
      <w:proofErr w:type="gramEnd"/>
      <w:r w:rsidRPr="00B1606D">
        <w:rPr>
          <w:rFonts w:ascii="Times New Roman" w:eastAsia="Times New Roman" w:hAnsi="Times New Roman" w:cs="Times New Roman"/>
          <w:sz w:val="24"/>
          <w:szCs w:val="24"/>
          <w:lang w:eastAsia="fr-FR"/>
        </w:rPr>
        <w:t xml:space="preserve">, pour échapper aux terribles lotissements constitués de terrains de </w:t>
      </w:r>
      <w:smartTag w:uri="urn:schemas-microsoft-com:office:smarttags" w:element="metricconverter">
        <w:smartTagPr>
          <w:attr w:name="ProductID" w:val="300 m￨tres carr￩s"/>
        </w:smartTagPr>
        <w:smartTag w:uri="urn:schemas-microsoft-com:office:smarttags" w:element="metricconverter">
          <w:smartTagPr>
            <w:attr w:name="ProductID" w:val="300 m￨tres"/>
          </w:smartTagPr>
          <w:r w:rsidRPr="00B1606D">
            <w:rPr>
              <w:rFonts w:ascii="Times New Roman" w:eastAsia="Times New Roman" w:hAnsi="Times New Roman" w:cs="Times New Roman"/>
              <w:sz w:val="24"/>
              <w:szCs w:val="24"/>
              <w:lang w:eastAsia="fr-FR"/>
            </w:rPr>
            <w:t>300 mètres</w:t>
          </w:r>
        </w:smartTag>
        <w:r w:rsidRPr="00B1606D">
          <w:rPr>
            <w:rFonts w:ascii="Times New Roman" w:eastAsia="Times New Roman" w:hAnsi="Times New Roman" w:cs="Times New Roman"/>
            <w:sz w:val="24"/>
            <w:szCs w:val="24"/>
            <w:lang w:eastAsia="fr-FR"/>
          </w:rPr>
          <w:t xml:space="preserve"> carrés</w:t>
        </w:r>
      </w:smartTag>
      <w:r w:rsidRPr="00B1606D">
        <w:rPr>
          <w:rFonts w:ascii="Times New Roman" w:eastAsia="Times New Roman" w:hAnsi="Times New Roman" w:cs="Times New Roman"/>
          <w:sz w:val="24"/>
          <w:szCs w:val="24"/>
          <w:lang w:eastAsia="fr-FR"/>
        </w:rPr>
        <w:t>, au nom de l’imbécile politique de densification, comme disent les technocrates. Et ils paieront plein pot (c’est le cas de le dire !) les taxes sur les carburants, pendant toute leur vie, même si ce carburant devient électrique. Puis le prix de l’eau va fortement augmenter, puisqu’il faut des volumes astronomiques d’eau pour extraire le lithium et les autres méta</w:t>
      </w:r>
      <w:r>
        <w:rPr>
          <w:rFonts w:ascii="Times New Roman" w:eastAsia="Times New Roman" w:hAnsi="Times New Roman" w:cs="Times New Roman"/>
          <w:sz w:val="24"/>
          <w:szCs w:val="24"/>
          <w:lang w:eastAsia="fr-FR"/>
        </w:rPr>
        <w:t xml:space="preserve">ux </w:t>
      </w:r>
      <w:r>
        <w:rPr>
          <w:rFonts w:ascii="Times New Roman" w:eastAsia="Times New Roman" w:hAnsi="Times New Roman" w:cs="Times New Roman"/>
          <w:sz w:val="24"/>
          <w:szCs w:val="24"/>
          <w:lang w:eastAsia="fr-FR"/>
        </w:rPr>
        <w:lastRenderedPageBreak/>
        <w:t>permettant la fabrication de</w:t>
      </w:r>
      <w:r w:rsidRPr="00B1606D">
        <w:rPr>
          <w:rFonts w:ascii="Times New Roman" w:eastAsia="Times New Roman" w:hAnsi="Times New Roman" w:cs="Times New Roman"/>
          <w:sz w:val="24"/>
          <w:szCs w:val="24"/>
          <w:lang w:eastAsia="fr-FR"/>
        </w:rPr>
        <w:t xml:space="preserve"> ces foutues batteries destinées à la pseudo écologique voiture électrique ….  Tout va bien dans le meilleur des mondes verts. Mais avec le rire jaune …</w:t>
      </w:r>
    </w:p>
    <w:p w:rsidR="00CE7365" w:rsidRPr="00B1606D" w:rsidRDefault="00CE7365" w:rsidP="00B1606D">
      <w:pPr>
        <w:spacing w:after="0" w:line="240" w:lineRule="auto"/>
        <w:jc w:val="both"/>
        <w:rPr>
          <w:rFonts w:ascii="Times New Roman" w:eastAsia="Times New Roman" w:hAnsi="Times New Roman" w:cs="Times New Roman"/>
          <w:sz w:val="24"/>
          <w:szCs w:val="24"/>
          <w:lang w:eastAsia="fr-FR"/>
        </w:rPr>
      </w:pPr>
    </w:p>
    <w:p w:rsidR="00CE7365" w:rsidRPr="00D065A3" w:rsidRDefault="00CE7365" w:rsidP="00CE7365">
      <w:pPr>
        <w:spacing w:after="0" w:line="240" w:lineRule="auto"/>
        <w:jc w:val="both"/>
        <w:rPr>
          <w:rFonts w:ascii="Times New Roman" w:eastAsia="Corbel" w:hAnsi="Times New Roman" w:cs="Times New Roman"/>
          <w:b/>
          <w:color w:val="008000"/>
          <w:sz w:val="28"/>
          <w:szCs w:val="28"/>
        </w:rPr>
      </w:pPr>
      <w:r>
        <w:rPr>
          <w:rFonts w:ascii="Times New Roman" w:eastAsia="Corbel" w:hAnsi="Times New Roman" w:cs="Times New Roman"/>
          <w:b/>
          <w:color w:val="008000"/>
          <w:sz w:val="28"/>
          <w:szCs w:val="28"/>
        </w:rPr>
        <w:t xml:space="preserve">Le secret de la réussite d’Olivier </w:t>
      </w:r>
      <w:proofErr w:type="spellStart"/>
      <w:r>
        <w:rPr>
          <w:rFonts w:ascii="Times New Roman" w:eastAsia="Corbel" w:hAnsi="Times New Roman" w:cs="Times New Roman"/>
          <w:b/>
          <w:color w:val="008000"/>
          <w:sz w:val="28"/>
          <w:szCs w:val="28"/>
        </w:rPr>
        <w:t>Véran</w:t>
      </w:r>
      <w:proofErr w:type="spellEnd"/>
      <w:r>
        <w:rPr>
          <w:rFonts w:ascii="Times New Roman" w:eastAsia="Corbel" w:hAnsi="Times New Roman" w:cs="Times New Roman"/>
          <w:b/>
          <w:color w:val="008000"/>
          <w:sz w:val="28"/>
          <w:szCs w:val="28"/>
        </w:rPr>
        <w:t xml:space="preserve"> </w:t>
      </w:r>
    </w:p>
    <w:p w:rsidR="00CE7365" w:rsidRDefault="00CE7365" w:rsidP="00CE7365">
      <w:pPr>
        <w:spacing w:after="0" w:line="240" w:lineRule="auto"/>
        <w:jc w:val="both"/>
        <w:rPr>
          <w:rFonts w:ascii="Arial" w:eastAsia="Corbel" w:hAnsi="Arial" w:cs="Arial"/>
          <w:b/>
          <w:i/>
          <w:color w:val="FF0000"/>
        </w:rPr>
      </w:pPr>
      <w:r>
        <w:rPr>
          <w:rFonts w:ascii="Arial" w:eastAsia="Corbel" w:hAnsi="Arial" w:cs="Arial"/>
          <w:i/>
        </w:rPr>
        <w:t>Glané sur le net par</w:t>
      </w:r>
      <w:r w:rsidRPr="00D065A3">
        <w:rPr>
          <w:rFonts w:ascii="Arial" w:eastAsia="Corbel" w:hAnsi="Arial" w:cs="Arial"/>
          <w:b/>
          <w:i/>
        </w:rPr>
        <w:t xml:space="preserve"> </w:t>
      </w:r>
      <w:r>
        <w:rPr>
          <w:rFonts w:ascii="Arial" w:eastAsia="Corbel" w:hAnsi="Arial" w:cs="Arial"/>
          <w:b/>
          <w:i/>
          <w:color w:val="FF0000"/>
        </w:rPr>
        <w:t>Benoist Magnat</w:t>
      </w:r>
    </w:p>
    <w:p w:rsidR="00B1606D" w:rsidRDefault="00B1606D" w:rsidP="00B1606D">
      <w:pPr>
        <w:pStyle w:val="Sansinterligne"/>
        <w:jc w:val="both"/>
        <w:rPr>
          <w:rFonts w:ascii="Times New Roman" w:hAnsi="Times New Roman" w:cs="Times New Roman"/>
          <w:sz w:val="24"/>
          <w:szCs w:val="24"/>
        </w:rPr>
      </w:pPr>
    </w:p>
    <w:p w:rsidR="00CE7365" w:rsidRDefault="00CE7365" w:rsidP="00575C92">
      <w:pPr>
        <w:spacing w:after="0" w:line="240" w:lineRule="auto"/>
        <w:jc w:val="both"/>
        <w:rPr>
          <w:rFonts w:ascii="Times New Roman" w:eastAsia="Corbel" w:hAnsi="Times New Roman" w:cs="Times New Roman"/>
          <w:b/>
          <w:color w:val="008000"/>
          <w:sz w:val="28"/>
          <w:szCs w:val="28"/>
        </w:rPr>
      </w:pPr>
      <w:r w:rsidRPr="00F727CE">
        <w:rPr>
          <w:rFonts w:ascii="Arial" w:eastAsia="Corbel" w:hAnsi="Arial" w:cs="Arial"/>
          <w:b/>
          <w:i/>
          <w:noProof/>
          <w:color w:val="FF0000"/>
          <w:lang w:eastAsia="fr-FR"/>
        </w:rPr>
        <w:drawing>
          <wp:inline distT="0" distB="0" distL="0" distR="0" wp14:anchorId="3623C160" wp14:editId="14BE45B6">
            <wp:extent cx="2655570" cy="3507249"/>
            <wp:effectExtent l="0" t="0" r="0" b="0"/>
            <wp:docPr id="4" name="Image 4" descr="D:\Articles n° 86\MAGNAT VE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MAGNAT VERA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5570" cy="3507249"/>
                    </a:xfrm>
                    <a:prstGeom prst="rect">
                      <a:avLst/>
                    </a:prstGeom>
                    <a:noFill/>
                    <a:ln>
                      <a:noFill/>
                    </a:ln>
                  </pic:spPr>
                </pic:pic>
              </a:graphicData>
            </a:graphic>
          </wp:inline>
        </w:drawing>
      </w:r>
    </w:p>
    <w:p w:rsidR="000F26A6" w:rsidRDefault="000F26A6" w:rsidP="00ED08A7">
      <w:pPr>
        <w:spacing w:after="0" w:line="240" w:lineRule="auto"/>
        <w:jc w:val="both"/>
        <w:rPr>
          <w:rFonts w:ascii="Times New Roman" w:eastAsia="Times New Roman" w:hAnsi="Times New Roman" w:cs="Times New Roman"/>
          <w:b/>
          <w:bCs/>
          <w:color w:val="00B050"/>
          <w:sz w:val="28"/>
          <w:szCs w:val="28"/>
          <w:lang w:eastAsia="fr-FR"/>
        </w:rPr>
      </w:pPr>
    </w:p>
    <w:p w:rsidR="00ED08A7" w:rsidRPr="006C0635" w:rsidRDefault="00ED08A7" w:rsidP="00ED08A7">
      <w:pPr>
        <w:spacing w:after="0" w:line="240" w:lineRule="auto"/>
        <w:jc w:val="both"/>
        <w:rPr>
          <w:rFonts w:ascii="Times New Roman" w:eastAsia="Times New Roman" w:hAnsi="Times New Roman" w:cs="Times New Roman"/>
          <w:color w:val="00B050"/>
          <w:sz w:val="28"/>
          <w:szCs w:val="28"/>
          <w:lang w:eastAsia="fr-FR"/>
        </w:rPr>
      </w:pPr>
      <w:r w:rsidRPr="006C0635">
        <w:rPr>
          <w:rFonts w:ascii="Times New Roman" w:eastAsia="Times New Roman" w:hAnsi="Times New Roman" w:cs="Times New Roman"/>
          <w:b/>
          <w:bCs/>
          <w:color w:val="00B050"/>
          <w:sz w:val="28"/>
          <w:szCs w:val="28"/>
          <w:lang w:eastAsia="fr-FR"/>
        </w:rPr>
        <w:t>Ne pas laisser nos ainés dans la main invisible du marché.</w:t>
      </w:r>
    </w:p>
    <w:p w:rsidR="00D065A3" w:rsidRPr="00D065A3" w:rsidRDefault="00D065A3" w:rsidP="00D065A3">
      <w:pPr>
        <w:spacing w:after="0" w:line="240" w:lineRule="auto"/>
        <w:jc w:val="both"/>
        <w:rPr>
          <w:rFonts w:ascii="Arial" w:eastAsia="Times New Roman" w:hAnsi="Arial" w:cs="Arial"/>
          <w:i/>
          <w:lang w:eastAsia="fr-FR"/>
        </w:rPr>
      </w:pPr>
      <w:r w:rsidRPr="00D065A3">
        <w:rPr>
          <w:rFonts w:ascii="Arial" w:eastAsia="Times New Roman" w:hAnsi="Arial" w:cs="Arial"/>
          <w:i/>
          <w:lang w:eastAsia="fr-FR"/>
        </w:rPr>
        <w:t xml:space="preserve">Par </w:t>
      </w:r>
      <w:r w:rsidR="00ED08A7">
        <w:rPr>
          <w:rFonts w:ascii="Arial" w:eastAsia="Times New Roman" w:hAnsi="Arial" w:cs="Arial"/>
          <w:b/>
          <w:i/>
          <w:color w:val="FF0000"/>
          <w:lang w:eastAsia="fr-FR"/>
        </w:rPr>
        <w:t xml:space="preserve">Patrick Le </w:t>
      </w:r>
      <w:proofErr w:type="spellStart"/>
      <w:r w:rsidR="00ED08A7">
        <w:rPr>
          <w:rFonts w:ascii="Arial" w:eastAsia="Times New Roman" w:hAnsi="Arial" w:cs="Arial"/>
          <w:b/>
          <w:i/>
          <w:color w:val="FF0000"/>
          <w:lang w:eastAsia="fr-FR"/>
        </w:rPr>
        <w:t>Hyaric</w:t>
      </w:r>
      <w:proofErr w:type="spellEnd"/>
      <w:r w:rsidR="00EC0BDF">
        <w:rPr>
          <w:rFonts w:ascii="Arial" w:eastAsia="Times New Roman" w:hAnsi="Arial" w:cs="Arial"/>
          <w:b/>
          <w:i/>
          <w:color w:val="FF0000"/>
          <w:lang w:eastAsia="fr-FR"/>
        </w:rPr>
        <w:t xml:space="preserve">. </w:t>
      </w:r>
    </w:p>
    <w:p w:rsidR="00ED08A7" w:rsidRDefault="00ED08A7" w:rsidP="00ED08A7">
      <w:pPr>
        <w:pStyle w:val="Sansinterligne"/>
        <w:jc w:val="both"/>
        <w:rPr>
          <w:rFonts w:ascii="Times New Roman" w:hAnsi="Times New Roman" w:cs="Times New Roman"/>
          <w:sz w:val="24"/>
          <w:szCs w:val="24"/>
        </w:rPr>
      </w:pPr>
      <w:bookmarkStart w:id="1" w:name="Layout_1060"/>
      <w:bookmarkEnd w:id="1"/>
    </w:p>
    <w:p w:rsidR="005949B4" w:rsidRPr="005949B4" w:rsidRDefault="005949B4" w:rsidP="005949B4">
      <w:pPr>
        <w:spacing w:after="0" w:line="240" w:lineRule="auto"/>
        <w:jc w:val="both"/>
        <w:rPr>
          <w:rFonts w:ascii="Times New Roman" w:hAnsi="Times New Roman" w:cs="Times New Roman"/>
          <w:sz w:val="24"/>
          <w:szCs w:val="24"/>
        </w:rPr>
      </w:pPr>
      <w:r w:rsidRPr="005949B4">
        <w:rPr>
          <w:rFonts w:ascii="Times New Roman" w:hAnsi="Times New Roman" w:cs="Times New Roman"/>
          <w:sz w:val="24"/>
          <w:szCs w:val="24"/>
        </w:rPr>
        <w:t>Quand un système économique utilise le vieillissement de la population comme source de rentabilité financière, la société atteint un insupportable niveau d'</w:t>
      </w:r>
      <w:proofErr w:type="spellStart"/>
      <w:r w:rsidRPr="005949B4">
        <w:rPr>
          <w:rFonts w:ascii="Times New Roman" w:hAnsi="Times New Roman" w:cs="Times New Roman"/>
          <w:sz w:val="24"/>
          <w:szCs w:val="24"/>
        </w:rPr>
        <w:t>anti-humanisme</w:t>
      </w:r>
      <w:proofErr w:type="spellEnd"/>
      <w:r w:rsidRPr="005949B4">
        <w:rPr>
          <w:rFonts w:ascii="Times New Roman" w:hAnsi="Times New Roman" w:cs="Times New Roman"/>
          <w:sz w:val="24"/>
          <w:szCs w:val="24"/>
        </w:rPr>
        <w:t xml:space="preserve">. Plus, depuis la fin du monopole des pompes funèbres, se développe un business de la mort. C’est ce que révèle le livre de Faouzi </w:t>
      </w:r>
      <w:proofErr w:type="spellStart"/>
      <w:r w:rsidRPr="005949B4">
        <w:rPr>
          <w:rFonts w:ascii="Times New Roman" w:hAnsi="Times New Roman" w:cs="Times New Roman"/>
          <w:sz w:val="24"/>
          <w:szCs w:val="24"/>
        </w:rPr>
        <w:t>Bensebaa</w:t>
      </w:r>
      <w:proofErr w:type="spellEnd"/>
      <w:r w:rsidRPr="005949B4">
        <w:rPr>
          <w:rFonts w:ascii="Times New Roman" w:hAnsi="Times New Roman" w:cs="Times New Roman"/>
          <w:sz w:val="24"/>
          <w:szCs w:val="24"/>
        </w:rPr>
        <w:t xml:space="preserve"> et Fabien </w:t>
      </w:r>
      <w:proofErr w:type="spellStart"/>
      <w:r w:rsidRPr="005949B4">
        <w:rPr>
          <w:rFonts w:ascii="Times New Roman" w:hAnsi="Times New Roman" w:cs="Times New Roman"/>
          <w:sz w:val="24"/>
          <w:szCs w:val="24"/>
        </w:rPr>
        <w:t>Eymas</w:t>
      </w:r>
      <w:proofErr w:type="spellEnd"/>
      <w:r w:rsidRPr="005949B4">
        <w:rPr>
          <w:rFonts w:ascii="Times New Roman" w:hAnsi="Times New Roman" w:cs="Times New Roman"/>
          <w:sz w:val="24"/>
          <w:szCs w:val="24"/>
        </w:rPr>
        <w:t xml:space="preserve"> publié cette semaine, Le business de la mort - les acteurs du trépas en France. Un nouveau cap </w:t>
      </w:r>
      <w:proofErr w:type="spellStart"/>
      <w:r w:rsidRPr="005949B4">
        <w:rPr>
          <w:rFonts w:ascii="Times New Roman" w:hAnsi="Times New Roman" w:cs="Times New Roman"/>
          <w:sz w:val="24"/>
          <w:szCs w:val="24"/>
        </w:rPr>
        <w:t>écoeurant</w:t>
      </w:r>
      <w:proofErr w:type="spellEnd"/>
      <w:r w:rsidRPr="005949B4">
        <w:rPr>
          <w:rFonts w:ascii="Times New Roman" w:hAnsi="Times New Roman" w:cs="Times New Roman"/>
          <w:sz w:val="24"/>
          <w:szCs w:val="24"/>
        </w:rPr>
        <w:t xml:space="preserve"> est franchi. Il montre à quel point le capitalisme fait ventre de tout. De la naissance à la mort, la vie de chaque être humain n’est qu’une « valeur </w:t>
      </w:r>
      <w:r w:rsidRPr="005949B4">
        <w:rPr>
          <w:rFonts w:ascii="Times New Roman" w:hAnsi="Times New Roman" w:cs="Times New Roman"/>
          <w:sz w:val="24"/>
          <w:szCs w:val="24"/>
        </w:rPr>
        <w:lastRenderedPageBreak/>
        <w:t>d’échange » pour ces rapaces assoiffés d’accumulation du capital.</w:t>
      </w:r>
    </w:p>
    <w:p w:rsidR="005949B4" w:rsidRPr="00941B72" w:rsidRDefault="005949B4" w:rsidP="00ED08A7">
      <w:pPr>
        <w:pStyle w:val="Sansinterligne"/>
        <w:jc w:val="both"/>
        <w:rPr>
          <w:rFonts w:ascii="Times New Roman" w:hAnsi="Times New Roman" w:cs="Times New Roman"/>
          <w:sz w:val="16"/>
          <w:szCs w:val="16"/>
        </w:rPr>
      </w:pP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Ainsi, le capitalisme veut réduire la vie humaine, la nature à l’état de ressources à exploiter toujours plus : l’alimentation, la santé, le sport, la culture, le travail, l’eau, les transports, l’éducation, les villes et les campagnes ne sont plus des biens communs, mais des sources de profits exploitées par quelques firmes privées au détriment de l’intérêt général et de l’immense majorité.</w:t>
      </w:r>
    </w:p>
    <w:p w:rsidR="005949B4" w:rsidRPr="00941B72" w:rsidRDefault="005949B4" w:rsidP="005949B4">
      <w:pPr>
        <w:spacing w:after="0" w:line="240" w:lineRule="auto"/>
        <w:jc w:val="both"/>
        <w:rPr>
          <w:rFonts w:ascii="Times New Roman" w:eastAsia="Times New Roman" w:hAnsi="Times New Roman" w:cs="Times New Roman"/>
          <w:sz w:val="16"/>
          <w:szCs w:val="16"/>
          <w:lang w:eastAsia="fr-FR"/>
        </w:rPr>
      </w:pPr>
      <w:r w:rsidRPr="005949B4">
        <w:rPr>
          <w:rFonts w:ascii="Times New Roman" w:eastAsia="Times New Roman" w:hAnsi="Times New Roman" w:cs="Times New Roman"/>
          <w:sz w:val="24"/>
          <w:szCs w:val="24"/>
          <w:lang w:eastAsia="fr-FR"/>
        </w:rPr>
        <w:t> </w:t>
      </w: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b/>
          <w:bCs/>
          <w:sz w:val="24"/>
          <w:szCs w:val="24"/>
          <w:lang w:eastAsia="fr-FR"/>
        </w:rPr>
        <w:t>Profits et pandémie</w:t>
      </w:r>
    </w:p>
    <w:p w:rsidR="005949B4" w:rsidRPr="00941B72" w:rsidRDefault="005949B4" w:rsidP="005949B4">
      <w:pPr>
        <w:spacing w:after="0" w:line="240" w:lineRule="auto"/>
        <w:jc w:val="both"/>
        <w:rPr>
          <w:rFonts w:ascii="Times New Roman" w:eastAsia="Times New Roman" w:hAnsi="Times New Roman" w:cs="Times New Roman"/>
          <w:sz w:val="16"/>
          <w:szCs w:val="16"/>
          <w:lang w:eastAsia="fr-FR"/>
        </w:rPr>
      </w:pPr>
      <w:r w:rsidRPr="005949B4">
        <w:rPr>
          <w:rFonts w:ascii="Times New Roman" w:eastAsia="Times New Roman" w:hAnsi="Times New Roman" w:cs="Times New Roman"/>
          <w:sz w:val="24"/>
          <w:szCs w:val="24"/>
          <w:lang w:eastAsia="fr-FR"/>
        </w:rPr>
        <w:t> </w:t>
      </w: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Même la pandémie leur permet d’augmenter leurs profits. Ainsi, le rapport d’Oxfam confirme que les dix personnes les plus riches du monde ont doublé leur fortune durant la pandémie tandis que 160 millions de personnes ont basculé dans la pauvreté. Et, on n’en parle si peu, en deux années, dix-sept millions de personnes sont mortes dans le monde, victimes de ce virus incontrôlable.</w:t>
      </w:r>
    </w:p>
    <w:p w:rsidR="005949B4" w:rsidRPr="00941B72" w:rsidRDefault="005949B4" w:rsidP="005949B4">
      <w:pPr>
        <w:spacing w:after="0" w:line="240" w:lineRule="auto"/>
        <w:jc w:val="both"/>
        <w:rPr>
          <w:rFonts w:ascii="Times New Roman" w:eastAsia="Times New Roman" w:hAnsi="Times New Roman" w:cs="Times New Roman"/>
          <w:sz w:val="16"/>
          <w:szCs w:val="16"/>
          <w:lang w:eastAsia="fr-FR"/>
        </w:rPr>
      </w:pPr>
      <w:r w:rsidRPr="005949B4">
        <w:rPr>
          <w:rFonts w:ascii="Times New Roman" w:eastAsia="Times New Roman" w:hAnsi="Times New Roman" w:cs="Times New Roman"/>
          <w:sz w:val="24"/>
          <w:szCs w:val="24"/>
          <w:lang w:eastAsia="fr-FR"/>
        </w:rPr>
        <w:t> </w:t>
      </w: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Un tel bilan dévastateur était inconnu depuis la Seconde Guerre mondiale. Pendant ce temps, les ultras riches grossissaient encore et encore. Ces dernières années, le 1% des plus fortunés a accumulé vingt fois plus de richesses que n’en possède en tout, la moitié des plus pauvres de l’humanité.</w:t>
      </w:r>
      <w:r>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 xml:space="preserve">C’est inimaginable pour le commun des mortels. Quand une famille modeste, à la campagne comme à la ville, tire la langue pour finir le mois, les dix personnes les plus riches au monde dépensent chacune </w:t>
      </w:r>
      <w:proofErr w:type="gramStart"/>
      <w:r w:rsidRPr="005949B4">
        <w:rPr>
          <w:rFonts w:ascii="Times New Roman" w:eastAsia="Times New Roman" w:hAnsi="Times New Roman" w:cs="Times New Roman"/>
          <w:sz w:val="24"/>
          <w:szCs w:val="24"/>
          <w:lang w:eastAsia="fr-FR"/>
        </w:rPr>
        <w:t>l’équivalent</w:t>
      </w:r>
      <w:proofErr w:type="gramEnd"/>
      <w:r w:rsidRPr="005949B4">
        <w:rPr>
          <w:rFonts w:ascii="Times New Roman" w:eastAsia="Times New Roman" w:hAnsi="Times New Roman" w:cs="Times New Roman"/>
          <w:sz w:val="24"/>
          <w:szCs w:val="24"/>
          <w:lang w:eastAsia="fr-FR"/>
        </w:rPr>
        <w:t xml:space="preserve"> d’un million de dollars par jour.</w:t>
      </w:r>
      <w:r>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Elles ont accumulé tellement, qu’à ce rythme journalier, il leur faudrait 414 années de vie pour dépenser toute leur fortune.</w:t>
      </w:r>
    </w:p>
    <w:p w:rsidR="005949B4" w:rsidRPr="00941B72" w:rsidRDefault="005949B4" w:rsidP="005949B4">
      <w:pPr>
        <w:spacing w:after="0" w:line="240" w:lineRule="auto"/>
        <w:jc w:val="both"/>
        <w:rPr>
          <w:rFonts w:ascii="Times New Roman" w:eastAsia="Times New Roman" w:hAnsi="Times New Roman" w:cs="Times New Roman"/>
          <w:sz w:val="16"/>
          <w:szCs w:val="16"/>
          <w:lang w:eastAsia="fr-FR"/>
        </w:rPr>
      </w:pPr>
      <w:r w:rsidRPr="005949B4">
        <w:rPr>
          <w:rFonts w:ascii="Times New Roman" w:eastAsia="Times New Roman" w:hAnsi="Times New Roman" w:cs="Times New Roman"/>
          <w:sz w:val="24"/>
          <w:szCs w:val="24"/>
          <w:lang w:eastAsia="fr-FR"/>
        </w:rPr>
        <w:t> </w:t>
      </w: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 xml:space="preserve">Cela rend encore plus insupportable la bassesse vers laquelle est entraînée la campagne électorale actuelle. Pendant que l’extrême-droite appelle à faire la chasse à son prochain, les droites multiplient les propositions pour que ces riches deviennent </w:t>
      </w:r>
      <w:r w:rsidRPr="005949B4">
        <w:rPr>
          <w:rFonts w:ascii="Times New Roman" w:eastAsia="Times New Roman" w:hAnsi="Times New Roman" w:cs="Times New Roman"/>
          <w:sz w:val="24"/>
          <w:szCs w:val="24"/>
          <w:lang w:eastAsia="fr-FR"/>
        </w:rPr>
        <w:lastRenderedPageBreak/>
        <w:t>toujours plus riches.</w:t>
      </w:r>
      <w:r>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Il ne faut plus laisser faire. Il est absolument indispensable que les progressistes et les humanistes sortent des pièges tendus en permanence pour détourner le débat public.</w:t>
      </w:r>
      <w:r>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Un jour, c’est la farce de la primaire populaire, le lendemain les campagnes de dénigrement sur l’état de « la gauche », le surlendemain les opérations de récupérations d’une réunion de policiers…Ces derniers sont aussi victimes des hausses des prix, du blocage des salaires des fonctionnaires, des compressions d’effectifs dans les services publics.</w:t>
      </w:r>
      <w:r>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Les droites et les médias à leur service ne leur parlent que pour installer un climat de guerre dans le pays.</w:t>
      </w:r>
    </w:p>
    <w:p w:rsidR="005949B4" w:rsidRPr="00941B72" w:rsidRDefault="005949B4" w:rsidP="005949B4">
      <w:pPr>
        <w:spacing w:after="0" w:line="240" w:lineRule="auto"/>
        <w:jc w:val="both"/>
        <w:rPr>
          <w:rFonts w:ascii="Times New Roman" w:eastAsia="Times New Roman" w:hAnsi="Times New Roman" w:cs="Times New Roman"/>
          <w:sz w:val="16"/>
          <w:szCs w:val="16"/>
          <w:lang w:eastAsia="fr-FR"/>
        </w:rPr>
      </w:pPr>
      <w:r w:rsidRPr="005949B4">
        <w:rPr>
          <w:rFonts w:ascii="Times New Roman" w:eastAsia="Times New Roman" w:hAnsi="Times New Roman" w:cs="Times New Roman"/>
          <w:sz w:val="24"/>
          <w:szCs w:val="24"/>
          <w:lang w:eastAsia="fr-FR"/>
        </w:rPr>
        <w:t> </w:t>
      </w: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Pendant ce temps-là, les profits des entreprises cotées en bourse sont astronomiques. Google, qui ne fait que piller ce que d’autres ont produit, engrange 76 milliards de profits. Le groupe Pfizer, qui fournit la majorité des vaccins contre le Covid-19 est à l’avant-garde des conglomérats qui agissent contre la levée des brevets.</w:t>
      </w: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 </w:t>
      </w:r>
    </w:p>
    <w:p w:rsid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 xml:space="preserve">Cela se comprend aisément. Ce groupe vend aux autorités publiques 17,20 € aux États-Unis et 19,50 € en Europe, le vaccin qui lui coûte 1€ à la production. Quant à </w:t>
      </w:r>
      <w:proofErr w:type="spellStart"/>
      <w:r w:rsidRPr="005949B4">
        <w:rPr>
          <w:rFonts w:ascii="Times New Roman" w:eastAsia="Times New Roman" w:hAnsi="Times New Roman" w:cs="Times New Roman"/>
          <w:sz w:val="24"/>
          <w:szCs w:val="24"/>
          <w:lang w:eastAsia="fr-FR"/>
        </w:rPr>
        <w:t>Moderna</w:t>
      </w:r>
      <w:proofErr w:type="spellEnd"/>
      <w:r w:rsidRPr="005949B4">
        <w:rPr>
          <w:rFonts w:ascii="Times New Roman" w:eastAsia="Times New Roman" w:hAnsi="Times New Roman" w:cs="Times New Roman"/>
          <w:sz w:val="24"/>
          <w:szCs w:val="24"/>
          <w:lang w:eastAsia="fr-FR"/>
        </w:rPr>
        <w:t>, selon le Financial Times, elle vend son vaccin 22,60 €. Pour ces groupes, la pandémie c’est le jackpot !</w:t>
      </w:r>
      <w:r>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Et, ils passent deux fois à la caisse. Une première fois en bénéficiant des crédits publics de soutien à production, de découvertes de chercheurs du public, et une seconde fois, grâce aux commandes publiques de leur production.</w:t>
      </w:r>
      <w:r>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 xml:space="preserve">En somme, quand vous êtes malade du </w:t>
      </w:r>
      <w:proofErr w:type="spellStart"/>
      <w:r w:rsidRPr="005949B4">
        <w:rPr>
          <w:rFonts w:ascii="Times New Roman" w:eastAsia="Times New Roman" w:hAnsi="Times New Roman" w:cs="Times New Roman"/>
          <w:sz w:val="24"/>
          <w:szCs w:val="24"/>
          <w:lang w:eastAsia="fr-FR"/>
        </w:rPr>
        <w:t>Covid</w:t>
      </w:r>
      <w:proofErr w:type="spellEnd"/>
      <w:r w:rsidRPr="005949B4">
        <w:rPr>
          <w:rFonts w:ascii="Times New Roman" w:eastAsia="Times New Roman" w:hAnsi="Times New Roman" w:cs="Times New Roman"/>
          <w:sz w:val="24"/>
          <w:szCs w:val="24"/>
          <w:lang w:eastAsia="fr-FR"/>
        </w:rPr>
        <w:t xml:space="preserve">, vous améliorez la santé des actionnaires de Pfizer, de </w:t>
      </w:r>
      <w:proofErr w:type="spellStart"/>
      <w:r w:rsidRPr="005949B4">
        <w:rPr>
          <w:rFonts w:ascii="Times New Roman" w:eastAsia="Times New Roman" w:hAnsi="Times New Roman" w:cs="Times New Roman"/>
          <w:sz w:val="24"/>
          <w:szCs w:val="24"/>
          <w:lang w:eastAsia="fr-FR"/>
        </w:rPr>
        <w:t>Moderna</w:t>
      </w:r>
      <w:proofErr w:type="spellEnd"/>
      <w:r w:rsidRPr="005949B4">
        <w:rPr>
          <w:rFonts w:ascii="Times New Roman" w:eastAsia="Times New Roman" w:hAnsi="Times New Roman" w:cs="Times New Roman"/>
          <w:sz w:val="24"/>
          <w:szCs w:val="24"/>
          <w:lang w:eastAsia="fr-FR"/>
        </w:rPr>
        <w:t xml:space="preserve"> et compagnie.</w:t>
      </w:r>
      <w:r>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Le capitalisme a fait de la santé publique mondiale, une marchandise.</w:t>
      </w:r>
    </w:p>
    <w:p w:rsidR="00941B72" w:rsidRDefault="00941B72" w:rsidP="005949B4">
      <w:pPr>
        <w:spacing w:after="0" w:line="240" w:lineRule="auto"/>
        <w:jc w:val="both"/>
        <w:rPr>
          <w:rFonts w:ascii="Times New Roman" w:eastAsia="Times New Roman" w:hAnsi="Times New Roman" w:cs="Times New Roman"/>
          <w:sz w:val="24"/>
          <w:szCs w:val="24"/>
          <w:lang w:eastAsia="fr-FR"/>
        </w:rPr>
      </w:pP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b/>
          <w:bCs/>
          <w:sz w:val="24"/>
          <w:szCs w:val="24"/>
          <w:lang w:eastAsia="fr-FR"/>
        </w:rPr>
        <w:t>Vieillissement contre 150 milliards pour la finance</w:t>
      </w: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 </w:t>
      </w: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 xml:space="preserve">C’est la même logique avide et vénale qui produit le scandale ORPEA, des EHPAD et </w:t>
      </w:r>
      <w:r w:rsidRPr="005949B4">
        <w:rPr>
          <w:rFonts w:ascii="Times New Roman" w:eastAsia="Times New Roman" w:hAnsi="Times New Roman" w:cs="Times New Roman"/>
          <w:sz w:val="24"/>
          <w:szCs w:val="24"/>
          <w:lang w:eastAsia="fr-FR"/>
        </w:rPr>
        <w:lastRenderedPageBreak/>
        <w:t>des maisons de retraites. Là encore, les pouvoirs successifs ont organisé la mainmise des groupes privés sur le grand âge et la dépendance.</w:t>
      </w:r>
      <w:r w:rsidR="00EC0BDF">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Faites l’expérience. Recherchez sur Internet des renseignements sur les maisons de retraite… Les premières informations qui s’afficheront sur vos écrans sont des publicités pour vous inciter à investir votre argent dans ces groupes privés qui gèrent des Établissements d’Hébergement pour Personnes Âgées Dépendantes (EHPAD).</w:t>
      </w:r>
      <w:r w:rsidR="00EC0BDF">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 xml:space="preserve">On ne vous parlera pas de conditions d’accueil, de qualité des soins, mais de placements « dans </w:t>
      </w:r>
      <w:proofErr w:type="gramStart"/>
      <w:r w:rsidRPr="005949B4">
        <w:rPr>
          <w:rFonts w:ascii="Times New Roman" w:eastAsia="Times New Roman" w:hAnsi="Times New Roman" w:cs="Times New Roman"/>
          <w:sz w:val="24"/>
          <w:szCs w:val="24"/>
          <w:lang w:eastAsia="fr-FR"/>
        </w:rPr>
        <w:t>une résidence sénior</w:t>
      </w:r>
      <w:proofErr w:type="gramEnd"/>
      <w:r w:rsidRPr="005949B4">
        <w:rPr>
          <w:rFonts w:ascii="Times New Roman" w:eastAsia="Times New Roman" w:hAnsi="Times New Roman" w:cs="Times New Roman"/>
          <w:sz w:val="24"/>
          <w:szCs w:val="24"/>
          <w:lang w:eastAsia="fr-FR"/>
        </w:rPr>
        <w:t xml:space="preserve"> pour un rendement financier de 5,4 % net d’impôt ».</w:t>
      </w: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 </w:t>
      </w: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 xml:space="preserve">Le message est clair : « investir sur la vieillesse » peut rapporter gros. Au point d’être aujourd’hui parmi les investissements en bourse les plus juteux. La fameuse « </w:t>
      </w:r>
      <w:proofErr w:type="spellStart"/>
      <w:r w:rsidRPr="005949B4">
        <w:rPr>
          <w:rFonts w:ascii="Times New Roman" w:eastAsia="Times New Roman" w:hAnsi="Times New Roman" w:cs="Times New Roman"/>
          <w:sz w:val="24"/>
          <w:szCs w:val="24"/>
          <w:lang w:eastAsia="fr-FR"/>
        </w:rPr>
        <w:t>silver</w:t>
      </w:r>
      <w:proofErr w:type="spellEnd"/>
      <w:r w:rsidRPr="005949B4">
        <w:rPr>
          <w:rFonts w:ascii="Times New Roman" w:eastAsia="Times New Roman" w:hAnsi="Times New Roman" w:cs="Times New Roman"/>
          <w:sz w:val="24"/>
          <w:szCs w:val="24"/>
          <w:lang w:eastAsia="fr-FR"/>
        </w:rPr>
        <w:t>-économie » vise, selon le jargon des investisseurs, « à faire de la vieillesse un levier économique ». Autrement dit, le progrès de société que constitue l’allongement de la durée de la vie devient un moyen de grossir le portefeuille des financiers.</w:t>
      </w:r>
      <w:r w:rsidR="00EC0BDF">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Le vieillissement des personnes, après leur vie de travail, est devenu un marché financier évalué aux alentours de 150 milliards d’euros.</w:t>
      </w: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 </w:t>
      </w: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C’est ce magot qui aiguise l'appétit des puissances d’argent qui ont créé des groupes pour s’enrichir sur le dos des familles, des résidents et des personnels.</w:t>
      </w:r>
      <w:r w:rsidR="00EC0BDF">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Ainsi les actionnaires, du désormais tristement célèbre groupe ORPEA, sont logés dans un grand fonds canadien, le Canada Pension Plan (CPPIB), qui après avoir ramassé le butin, s’empresse de le cacher dans des paradis fiscaux pour échapper à l’impôt et donc au financement des biens communs.</w:t>
      </w:r>
      <w:r w:rsidR="00EC0BDF">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 xml:space="preserve">Par ailleurs, ce même fond gère le régime de retraite privé de 20 millions de Canadiens. On comprend ici, l’empressement des droites et de la droite </w:t>
      </w:r>
      <w:proofErr w:type="spellStart"/>
      <w:r w:rsidRPr="005949B4">
        <w:rPr>
          <w:rFonts w:ascii="Times New Roman" w:eastAsia="Times New Roman" w:hAnsi="Times New Roman" w:cs="Times New Roman"/>
          <w:sz w:val="24"/>
          <w:szCs w:val="24"/>
          <w:lang w:eastAsia="fr-FR"/>
        </w:rPr>
        <w:t>macroniste</w:t>
      </w:r>
      <w:proofErr w:type="spellEnd"/>
      <w:r w:rsidRPr="005949B4">
        <w:rPr>
          <w:rFonts w:ascii="Times New Roman" w:eastAsia="Times New Roman" w:hAnsi="Times New Roman" w:cs="Times New Roman"/>
          <w:sz w:val="24"/>
          <w:szCs w:val="24"/>
          <w:lang w:eastAsia="fr-FR"/>
        </w:rPr>
        <w:t xml:space="preserve"> à privatiser retraites et sécurité sociale.</w:t>
      </w:r>
      <w:r w:rsidR="00EC0BDF">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 xml:space="preserve">Le fondateur de CPPIB est devenu ainsi un milliardaire classé parmi les plus </w:t>
      </w:r>
      <w:r w:rsidRPr="005949B4">
        <w:rPr>
          <w:rFonts w:ascii="Times New Roman" w:eastAsia="Times New Roman" w:hAnsi="Times New Roman" w:cs="Times New Roman"/>
          <w:sz w:val="24"/>
          <w:szCs w:val="24"/>
          <w:lang w:eastAsia="fr-FR"/>
        </w:rPr>
        <w:lastRenderedPageBreak/>
        <w:t>grandes fortunes de France selon le magazine Challenges.</w:t>
      </w:r>
    </w:p>
    <w:p w:rsidR="005949B4" w:rsidRP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 </w:t>
      </w:r>
    </w:p>
    <w:p w:rsidR="005949B4" w:rsidRDefault="005949B4" w:rsidP="005949B4">
      <w:pPr>
        <w:spacing w:after="0" w:line="240" w:lineRule="auto"/>
        <w:jc w:val="both"/>
        <w:rPr>
          <w:rFonts w:ascii="Times New Roman" w:eastAsia="Times New Roman" w:hAnsi="Times New Roman" w:cs="Times New Roman"/>
          <w:sz w:val="24"/>
          <w:szCs w:val="24"/>
          <w:lang w:eastAsia="fr-FR"/>
        </w:rPr>
      </w:pPr>
      <w:r w:rsidRPr="005949B4">
        <w:rPr>
          <w:rFonts w:ascii="Times New Roman" w:eastAsia="Times New Roman" w:hAnsi="Times New Roman" w:cs="Times New Roman"/>
          <w:sz w:val="24"/>
          <w:szCs w:val="24"/>
          <w:lang w:eastAsia="fr-FR"/>
        </w:rPr>
        <w:t xml:space="preserve">Averti, le directeur général de ce groupe, qui décidait des réductions de la qualité des repas et des soins, a vendu une bonne part de ses actions, après avoir reçu le questionnaire de Victor </w:t>
      </w:r>
      <w:proofErr w:type="spellStart"/>
      <w:r w:rsidRPr="005949B4">
        <w:rPr>
          <w:rFonts w:ascii="Times New Roman" w:eastAsia="Times New Roman" w:hAnsi="Times New Roman" w:cs="Times New Roman"/>
          <w:sz w:val="24"/>
          <w:szCs w:val="24"/>
          <w:lang w:eastAsia="fr-FR"/>
        </w:rPr>
        <w:t>Castanet</w:t>
      </w:r>
      <w:proofErr w:type="spellEnd"/>
      <w:r w:rsidRPr="005949B4">
        <w:rPr>
          <w:rFonts w:ascii="Times New Roman" w:eastAsia="Times New Roman" w:hAnsi="Times New Roman" w:cs="Times New Roman"/>
          <w:sz w:val="24"/>
          <w:szCs w:val="24"/>
          <w:lang w:eastAsia="fr-FR"/>
        </w:rPr>
        <w:t>, l’auteur des Fossoyeurs.</w:t>
      </w:r>
      <w:r w:rsidR="00EC0BDF">
        <w:rPr>
          <w:rFonts w:ascii="Times New Roman" w:eastAsia="Times New Roman" w:hAnsi="Times New Roman" w:cs="Times New Roman"/>
          <w:sz w:val="24"/>
          <w:szCs w:val="24"/>
          <w:lang w:eastAsia="fr-FR"/>
        </w:rPr>
        <w:t xml:space="preserve"> </w:t>
      </w:r>
      <w:r w:rsidRPr="005949B4">
        <w:rPr>
          <w:rFonts w:ascii="Times New Roman" w:eastAsia="Times New Roman" w:hAnsi="Times New Roman" w:cs="Times New Roman"/>
          <w:sz w:val="24"/>
          <w:szCs w:val="24"/>
          <w:lang w:eastAsia="fr-FR"/>
        </w:rPr>
        <w:t xml:space="preserve">Voyant le scandale arriver, il a vendu, les 27 et 28 juillet derniers, 7 500 titres ORPEA à 107,80 €. Ainsi, Il a engrangé en deux jours un pactole de 800 000 €. Depuis les révélations concernant son groupe, le cours de l’action depuis a perdu 65% de sa valeur. De leur côté, d’autres actionnaires comme Sycomore </w:t>
      </w:r>
      <w:proofErr w:type="spellStart"/>
      <w:r w:rsidRPr="005949B4">
        <w:rPr>
          <w:rFonts w:ascii="Times New Roman" w:eastAsia="Times New Roman" w:hAnsi="Times New Roman" w:cs="Times New Roman"/>
          <w:sz w:val="24"/>
          <w:szCs w:val="24"/>
          <w:lang w:eastAsia="fr-FR"/>
        </w:rPr>
        <w:t>Asset</w:t>
      </w:r>
      <w:proofErr w:type="spellEnd"/>
      <w:r w:rsidRPr="005949B4">
        <w:rPr>
          <w:rFonts w:ascii="Times New Roman" w:eastAsia="Times New Roman" w:hAnsi="Times New Roman" w:cs="Times New Roman"/>
          <w:sz w:val="24"/>
          <w:szCs w:val="24"/>
          <w:lang w:eastAsia="fr-FR"/>
        </w:rPr>
        <w:t xml:space="preserve"> Management ou la Banque Postale ont vendu leurs titres </w:t>
      </w:r>
      <w:proofErr w:type="spellStart"/>
      <w:r w:rsidRPr="005949B4">
        <w:rPr>
          <w:rFonts w:ascii="Times New Roman" w:eastAsia="Times New Roman" w:hAnsi="Times New Roman" w:cs="Times New Roman"/>
          <w:sz w:val="24"/>
          <w:szCs w:val="24"/>
          <w:lang w:eastAsia="fr-FR"/>
        </w:rPr>
        <w:t>Orpéa</w:t>
      </w:r>
      <w:proofErr w:type="spellEnd"/>
      <w:r w:rsidRPr="005949B4">
        <w:rPr>
          <w:rFonts w:ascii="Times New Roman" w:eastAsia="Times New Roman" w:hAnsi="Times New Roman" w:cs="Times New Roman"/>
          <w:sz w:val="24"/>
          <w:szCs w:val="24"/>
          <w:lang w:eastAsia="fr-FR"/>
        </w:rPr>
        <w:t xml:space="preserve"> il y a quelques jours. Une filiale de </w:t>
      </w:r>
      <w:proofErr w:type="spellStart"/>
      <w:r w:rsidRPr="005949B4">
        <w:rPr>
          <w:rFonts w:ascii="Times New Roman" w:eastAsia="Times New Roman" w:hAnsi="Times New Roman" w:cs="Times New Roman"/>
          <w:sz w:val="24"/>
          <w:szCs w:val="24"/>
          <w:lang w:eastAsia="fr-FR"/>
        </w:rPr>
        <w:t>Natexis</w:t>
      </w:r>
      <w:proofErr w:type="spellEnd"/>
      <w:r w:rsidRPr="005949B4">
        <w:rPr>
          <w:rFonts w:ascii="Times New Roman" w:eastAsia="Times New Roman" w:hAnsi="Times New Roman" w:cs="Times New Roman"/>
          <w:sz w:val="24"/>
          <w:szCs w:val="24"/>
          <w:lang w:eastAsia="fr-FR"/>
        </w:rPr>
        <w:t xml:space="preserve"> est en train de faire de même. Le groupe Peugeot, également actionnaire, s’interroge encore. Ainsi va la vie au royaume </w:t>
      </w:r>
      <w:r w:rsidR="00941B72">
        <w:rPr>
          <w:rFonts w:ascii="Times New Roman" w:eastAsia="Times New Roman" w:hAnsi="Times New Roman" w:cs="Times New Roman"/>
          <w:sz w:val="24"/>
          <w:szCs w:val="24"/>
          <w:lang w:eastAsia="fr-FR"/>
        </w:rPr>
        <w:t xml:space="preserve">du capitalisme le plus sauvage. </w:t>
      </w:r>
      <w:r w:rsidRPr="005949B4">
        <w:rPr>
          <w:rFonts w:ascii="Times New Roman" w:eastAsia="Times New Roman" w:hAnsi="Times New Roman" w:cs="Times New Roman"/>
          <w:sz w:val="24"/>
          <w:szCs w:val="24"/>
          <w:lang w:eastAsia="fr-FR"/>
        </w:rPr>
        <w:t xml:space="preserve">De son côté le groupe </w:t>
      </w:r>
      <w:proofErr w:type="spellStart"/>
      <w:r w:rsidRPr="005949B4">
        <w:rPr>
          <w:rFonts w:ascii="Times New Roman" w:eastAsia="Times New Roman" w:hAnsi="Times New Roman" w:cs="Times New Roman"/>
          <w:sz w:val="24"/>
          <w:szCs w:val="24"/>
          <w:lang w:eastAsia="fr-FR"/>
        </w:rPr>
        <w:t>Korian</w:t>
      </w:r>
      <w:proofErr w:type="spellEnd"/>
      <w:r w:rsidRPr="005949B4">
        <w:rPr>
          <w:rFonts w:ascii="Times New Roman" w:eastAsia="Times New Roman" w:hAnsi="Times New Roman" w:cs="Times New Roman"/>
          <w:sz w:val="24"/>
          <w:szCs w:val="24"/>
          <w:lang w:eastAsia="fr-FR"/>
        </w:rPr>
        <w:t>, l’autre géant exploiteur de « l’or gris », a pour actionnaire le Crédit Agricole, la BNP ou la banque américaine JP Morgan.</w:t>
      </w:r>
    </w:p>
    <w:p w:rsidR="00EC0BDF" w:rsidRPr="00941B72" w:rsidRDefault="00EC0BDF" w:rsidP="005949B4">
      <w:pPr>
        <w:spacing w:after="0" w:line="240" w:lineRule="auto"/>
        <w:jc w:val="both"/>
        <w:rPr>
          <w:rFonts w:ascii="Times New Roman" w:eastAsia="Times New Roman" w:hAnsi="Times New Roman" w:cs="Times New Roman"/>
          <w:sz w:val="16"/>
          <w:szCs w:val="16"/>
          <w:lang w:eastAsia="fr-FR"/>
        </w:rPr>
      </w:pPr>
    </w:p>
    <w:p w:rsidR="00EC0BDF" w:rsidRPr="00EC0BDF" w:rsidRDefault="00EC0BDF" w:rsidP="00EC0BDF">
      <w:pPr>
        <w:spacing w:after="0" w:line="240" w:lineRule="auto"/>
        <w:jc w:val="both"/>
        <w:rPr>
          <w:rFonts w:ascii="Times New Roman" w:eastAsia="Times New Roman" w:hAnsi="Times New Roman" w:cs="Times New Roman"/>
          <w:sz w:val="24"/>
          <w:szCs w:val="24"/>
          <w:lang w:eastAsia="fr-FR"/>
        </w:rPr>
      </w:pPr>
      <w:r w:rsidRPr="00EC0BDF">
        <w:rPr>
          <w:rFonts w:ascii="Times New Roman" w:eastAsia="Times New Roman" w:hAnsi="Times New Roman" w:cs="Times New Roman"/>
          <w:b/>
          <w:bCs/>
          <w:sz w:val="24"/>
          <w:szCs w:val="24"/>
          <w:lang w:eastAsia="fr-FR"/>
        </w:rPr>
        <w:t>Il y a des responsables. Leurs adresses ? les ministères</w:t>
      </w:r>
    </w:p>
    <w:p w:rsidR="00EC0BDF" w:rsidRPr="00941B72" w:rsidRDefault="00EC0BDF" w:rsidP="00EC0BDF">
      <w:pPr>
        <w:spacing w:after="0" w:line="240" w:lineRule="auto"/>
        <w:jc w:val="both"/>
        <w:rPr>
          <w:rFonts w:ascii="Times New Roman" w:eastAsia="Times New Roman" w:hAnsi="Times New Roman" w:cs="Times New Roman"/>
          <w:sz w:val="16"/>
          <w:szCs w:val="16"/>
          <w:lang w:eastAsia="fr-FR"/>
        </w:rPr>
      </w:pPr>
      <w:r w:rsidRPr="00EC0BDF">
        <w:rPr>
          <w:rFonts w:ascii="Times New Roman" w:eastAsia="Times New Roman" w:hAnsi="Times New Roman" w:cs="Times New Roman"/>
          <w:sz w:val="24"/>
          <w:szCs w:val="24"/>
          <w:lang w:eastAsia="fr-FR"/>
        </w:rPr>
        <w:t> </w:t>
      </w:r>
    </w:p>
    <w:p w:rsidR="00EC0BDF" w:rsidRPr="00EC0BDF" w:rsidRDefault="00EC0BDF" w:rsidP="00EC0BDF">
      <w:pPr>
        <w:spacing w:after="0" w:line="240" w:lineRule="auto"/>
        <w:jc w:val="both"/>
        <w:rPr>
          <w:rFonts w:ascii="Times New Roman" w:eastAsia="Times New Roman" w:hAnsi="Times New Roman" w:cs="Times New Roman"/>
          <w:sz w:val="24"/>
          <w:szCs w:val="24"/>
          <w:lang w:eastAsia="fr-FR"/>
        </w:rPr>
      </w:pPr>
      <w:r w:rsidRPr="00EC0BDF">
        <w:rPr>
          <w:rFonts w:ascii="Times New Roman" w:eastAsia="Times New Roman" w:hAnsi="Times New Roman" w:cs="Times New Roman"/>
          <w:sz w:val="24"/>
          <w:szCs w:val="24"/>
          <w:lang w:eastAsia="fr-FR"/>
        </w:rPr>
        <w:t>Mais si, après les révélations de nombreuses enquêtes journalistiques et la parution du livre Les Fossoyeurs, on se satisfaisait du changement de direction à la tête du groupe ORPEA et de sa convocation par le gouvernement, on se condamnerait à la poursuite d’un système impulsé et adoubé par des pouvoirs successifs au nom sans doute de « la liberté d’entreprendre » qui n’est que le cache-sexe de la liberté de tout exploiter.</w:t>
      </w:r>
    </w:p>
    <w:p w:rsidR="00EC0BDF" w:rsidRPr="00941B72" w:rsidRDefault="00EC0BDF" w:rsidP="00EC0BDF">
      <w:pPr>
        <w:spacing w:after="0" w:line="240" w:lineRule="auto"/>
        <w:jc w:val="both"/>
        <w:rPr>
          <w:rFonts w:ascii="Times New Roman" w:eastAsia="Times New Roman" w:hAnsi="Times New Roman" w:cs="Times New Roman"/>
          <w:sz w:val="16"/>
          <w:szCs w:val="16"/>
          <w:lang w:eastAsia="fr-FR"/>
        </w:rPr>
      </w:pPr>
      <w:r w:rsidRPr="00EC0BDF">
        <w:rPr>
          <w:rFonts w:ascii="Times New Roman" w:eastAsia="Times New Roman" w:hAnsi="Times New Roman" w:cs="Times New Roman"/>
          <w:sz w:val="24"/>
          <w:szCs w:val="24"/>
          <w:lang w:eastAsia="fr-FR"/>
        </w:rPr>
        <w:t> </w:t>
      </w:r>
    </w:p>
    <w:p w:rsidR="00EC0BDF" w:rsidRPr="00EC0BDF" w:rsidRDefault="00EC0BDF" w:rsidP="00EC0BDF">
      <w:pPr>
        <w:spacing w:after="0" w:line="240" w:lineRule="auto"/>
        <w:jc w:val="both"/>
        <w:rPr>
          <w:rFonts w:ascii="Times New Roman" w:eastAsia="Times New Roman" w:hAnsi="Times New Roman" w:cs="Times New Roman"/>
          <w:sz w:val="24"/>
          <w:szCs w:val="24"/>
          <w:lang w:eastAsia="fr-FR"/>
        </w:rPr>
      </w:pPr>
      <w:r w:rsidRPr="00EC0BDF">
        <w:rPr>
          <w:rFonts w:ascii="Times New Roman" w:eastAsia="Times New Roman" w:hAnsi="Times New Roman" w:cs="Times New Roman"/>
          <w:sz w:val="24"/>
          <w:szCs w:val="24"/>
          <w:lang w:eastAsia="fr-FR"/>
        </w:rPr>
        <w:t>Un certain nombre de dirigeants politiques et de membres du gouvernement peuvent bien s’offusquer. Ils sont responsables de ce système. Il porte un nom : capitalisme. Ne pas le désigner, ne pas en démonter les rouages conduits au fatalisme, à l’écrasement des idées de transformation progressiste et communiste.</w:t>
      </w:r>
      <w:r>
        <w:rPr>
          <w:rFonts w:ascii="Times New Roman" w:eastAsia="Times New Roman" w:hAnsi="Times New Roman" w:cs="Times New Roman"/>
          <w:sz w:val="24"/>
          <w:szCs w:val="24"/>
          <w:lang w:eastAsia="fr-FR"/>
        </w:rPr>
        <w:t xml:space="preserve"> </w:t>
      </w:r>
      <w:r w:rsidRPr="00EC0BDF">
        <w:rPr>
          <w:rFonts w:ascii="Times New Roman" w:eastAsia="Times New Roman" w:hAnsi="Times New Roman" w:cs="Times New Roman"/>
          <w:sz w:val="24"/>
          <w:szCs w:val="24"/>
          <w:lang w:eastAsia="fr-FR"/>
        </w:rPr>
        <w:t xml:space="preserve">Le pouvoir et la droite font de la politique quand ils disent </w:t>
      </w:r>
      <w:r w:rsidRPr="00EC0BDF">
        <w:rPr>
          <w:rFonts w:ascii="Times New Roman" w:eastAsia="Times New Roman" w:hAnsi="Times New Roman" w:cs="Times New Roman"/>
          <w:sz w:val="24"/>
          <w:szCs w:val="24"/>
          <w:lang w:eastAsia="fr-FR"/>
        </w:rPr>
        <w:lastRenderedPageBreak/>
        <w:t>maintenant diligenter des enquêtes via les Agences Régionales de santé. Mais de quoi parlent-ils exactement quand les ARS ont pour mission de s’assurer de « l’amélioration des performances » et entretiennent avec les EHPAD « un dialogue de gestion ». Où est l’humain ? Où est la vie ? Où sont l’affectif et le simple respect là-dedans ? Nulle part.</w:t>
      </w:r>
      <w:r>
        <w:rPr>
          <w:rFonts w:ascii="Times New Roman" w:eastAsia="Times New Roman" w:hAnsi="Times New Roman" w:cs="Times New Roman"/>
          <w:sz w:val="24"/>
          <w:szCs w:val="24"/>
          <w:lang w:eastAsia="fr-FR"/>
        </w:rPr>
        <w:t xml:space="preserve"> </w:t>
      </w:r>
      <w:r w:rsidRPr="00EC0BDF">
        <w:rPr>
          <w:rFonts w:ascii="Times New Roman" w:eastAsia="Times New Roman" w:hAnsi="Times New Roman" w:cs="Times New Roman"/>
          <w:sz w:val="24"/>
          <w:szCs w:val="24"/>
          <w:lang w:eastAsia="fr-FR"/>
        </w:rPr>
        <w:t>Il est donc indispensable de porter le fer dans la plaie pour porter une autre cohérence, un autre projet, une autre société.</w:t>
      </w:r>
    </w:p>
    <w:p w:rsidR="00EC0BDF" w:rsidRPr="00941B72" w:rsidRDefault="00EC0BDF" w:rsidP="00EC0BDF">
      <w:pPr>
        <w:spacing w:after="0" w:line="240" w:lineRule="auto"/>
        <w:jc w:val="both"/>
        <w:rPr>
          <w:rFonts w:ascii="Times New Roman" w:eastAsia="Times New Roman" w:hAnsi="Times New Roman" w:cs="Times New Roman"/>
          <w:sz w:val="16"/>
          <w:szCs w:val="16"/>
          <w:lang w:eastAsia="fr-FR"/>
        </w:rPr>
      </w:pPr>
      <w:r w:rsidRPr="00EC0BDF">
        <w:rPr>
          <w:rFonts w:ascii="Times New Roman" w:eastAsia="Times New Roman" w:hAnsi="Times New Roman" w:cs="Times New Roman"/>
          <w:sz w:val="24"/>
          <w:szCs w:val="24"/>
          <w:lang w:eastAsia="fr-FR"/>
        </w:rPr>
        <w:t> </w:t>
      </w:r>
    </w:p>
    <w:p w:rsidR="00EC0BDF" w:rsidRDefault="00EC0BDF" w:rsidP="00EC0BDF">
      <w:pPr>
        <w:spacing w:after="0" w:line="240" w:lineRule="auto"/>
        <w:jc w:val="both"/>
        <w:rPr>
          <w:rFonts w:ascii="Times New Roman" w:eastAsia="Times New Roman" w:hAnsi="Times New Roman" w:cs="Times New Roman"/>
          <w:sz w:val="24"/>
          <w:szCs w:val="24"/>
          <w:lang w:eastAsia="fr-FR"/>
        </w:rPr>
      </w:pPr>
      <w:r w:rsidRPr="00EC0BDF">
        <w:rPr>
          <w:rFonts w:ascii="Times New Roman" w:eastAsia="Times New Roman" w:hAnsi="Times New Roman" w:cs="Times New Roman"/>
          <w:sz w:val="24"/>
          <w:szCs w:val="24"/>
          <w:lang w:eastAsia="fr-FR"/>
        </w:rPr>
        <w:t>Cette situation est le résultat de décisions politiques des pouvoirs successifs qui ont accordé des autorisations d’exercer à ces groupes, délivrées par les agences de santé, avec les soutiens complices de ministres et d’anciens ministres devenus « conseillers économiques ».</w:t>
      </w:r>
      <w:r>
        <w:rPr>
          <w:rFonts w:ascii="Times New Roman" w:eastAsia="Times New Roman" w:hAnsi="Times New Roman" w:cs="Times New Roman"/>
          <w:sz w:val="24"/>
          <w:szCs w:val="24"/>
          <w:lang w:eastAsia="fr-FR"/>
        </w:rPr>
        <w:t xml:space="preserve"> </w:t>
      </w:r>
      <w:r w:rsidRPr="00EC0BDF">
        <w:rPr>
          <w:rFonts w:ascii="Times New Roman" w:eastAsia="Times New Roman" w:hAnsi="Times New Roman" w:cs="Times New Roman"/>
          <w:sz w:val="24"/>
          <w:szCs w:val="24"/>
          <w:lang w:eastAsia="fr-FR"/>
        </w:rPr>
        <w:t xml:space="preserve">En restreignant l’offre de lits, en délaissant les structures publiques, alors que la demande explose, l’État favorise l’augmentation permanente du prix d’entrée dans un EHPAD. Ces groupes privés se gavent à la source des aides publiques distribuées sans contrôle pour les missions de soins. Ainsi, ces établissements font payer à chaque pensionnaire, une fortune et touchent en sus des aides de l’État, des départements et des régions. Alors que le secteur public doit se financer auprès des banques, le secteur privé vend par avance ses chambres à des prix avoisinant 200 000 € à des particuliers ou des financiers qui bénéficient d’une réduction d’impôt grâce à un dispositif inventé sous la présidence de Mr </w:t>
      </w:r>
      <w:proofErr w:type="spellStart"/>
      <w:r w:rsidRPr="00EC0BDF">
        <w:rPr>
          <w:rFonts w:ascii="Times New Roman" w:eastAsia="Times New Roman" w:hAnsi="Times New Roman" w:cs="Times New Roman"/>
          <w:sz w:val="24"/>
          <w:szCs w:val="24"/>
          <w:lang w:eastAsia="fr-FR"/>
        </w:rPr>
        <w:t>Sarkosy</w:t>
      </w:r>
      <w:proofErr w:type="spellEnd"/>
      <w:r w:rsidRPr="00EC0BDF">
        <w:rPr>
          <w:rFonts w:ascii="Times New Roman" w:eastAsia="Times New Roman" w:hAnsi="Times New Roman" w:cs="Times New Roman"/>
          <w:sz w:val="24"/>
          <w:szCs w:val="24"/>
          <w:lang w:eastAsia="fr-FR"/>
        </w:rPr>
        <w:t>. Ajoutons que ces structures privées bénéficient d’une réduction de cotisations sociales sur les salaires jusqu’à 1,4 smic ce qui constitue une distorsion de concurrence organisée contre le secteur public. Ajoutons les opérations où une même structure est revendue à des sociétés civiles immobilières propriétés du même groupe, pour améliorer la rentabilité favorable à la rémunération des actionnaires-propriétaires. Ce ne sont que de purs spéculateurs sans autres considérations, ni état d’âme.</w:t>
      </w:r>
    </w:p>
    <w:p w:rsidR="00EC0BDF" w:rsidRPr="00CE7365" w:rsidRDefault="00EC0BDF" w:rsidP="00EC0BDF">
      <w:pPr>
        <w:spacing w:after="0" w:line="240" w:lineRule="auto"/>
        <w:jc w:val="both"/>
        <w:rPr>
          <w:rFonts w:ascii="Times New Roman" w:eastAsia="Times New Roman" w:hAnsi="Times New Roman" w:cs="Times New Roman"/>
          <w:sz w:val="16"/>
          <w:szCs w:val="16"/>
          <w:lang w:eastAsia="fr-FR"/>
        </w:rPr>
      </w:pPr>
    </w:p>
    <w:p w:rsidR="00EC0BDF" w:rsidRPr="00EC0BDF" w:rsidRDefault="00EC0BDF" w:rsidP="00EC0BDF">
      <w:pPr>
        <w:spacing w:after="0" w:line="240" w:lineRule="auto"/>
        <w:jc w:val="both"/>
        <w:rPr>
          <w:rFonts w:ascii="Times New Roman" w:eastAsia="Times New Roman" w:hAnsi="Times New Roman" w:cs="Times New Roman"/>
          <w:sz w:val="24"/>
          <w:szCs w:val="24"/>
          <w:lang w:eastAsia="fr-FR"/>
        </w:rPr>
      </w:pPr>
      <w:r w:rsidRPr="00EC0BDF">
        <w:rPr>
          <w:rFonts w:ascii="Times New Roman" w:eastAsia="Times New Roman" w:hAnsi="Times New Roman" w:cs="Times New Roman"/>
          <w:sz w:val="24"/>
          <w:szCs w:val="24"/>
          <w:lang w:eastAsia="fr-FR"/>
        </w:rPr>
        <w:lastRenderedPageBreak/>
        <w:t xml:space="preserve"> « L’économie de la vieillesse » n’a donc rien d’une activité humaniste pour permettre aux plus âgés de vivre bien leurs vieux jours grâce à des services et des soins. Elle s’insère dans ce système capitaliste, dans son stade de développement actuel, qui pousse au paroxysme la marchandisation de toutes les activités dont la santé et le grand âge, doublée de la financiarisation de l’économie.</w:t>
      </w:r>
      <w:r>
        <w:rPr>
          <w:rFonts w:ascii="Times New Roman" w:eastAsia="Times New Roman" w:hAnsi="Times New Roman" w:cs="Times New Roman"/>
          <w:sz w:val="24"/>
          <w:szCs w:val="24"/>
          <w:lang w:eastAsia="fr-FR"/>
        </w:rPr>
        <w:t xml:space="preserve"> </w:t>
      </w:r>
      <w:r w:rsidRPr="00EC0BDF">
        <w:rPr>
          <w:rFonts w:ascii="Times New Roman" w:eastAsia="Times New Roman" w:hAnsi="Times New Roman" w:cs="Times New Roman"/>
          <w:sz w:val="24"/>
          <w:szCs w:val="24"/>
          <w:lang w:eastAsia="fr-FR"/>
        </w:rPr>
        <w:t>Le changement de direction du groupe français montre que le rapport de force évolue à la suite de ces révélations. Mais c’est le système qu’il faut changer.</w:t>
      </w:r>
    </w:p>
    <w:p w:rsidR="00EC0BDF" w:rsidRPr="00EC0BDF" w:rsidRDefault="00EC0BDF" w:rsidP="00EC0BDF">
      <w:pPr>
        <w:spacing w:after="0" w:line="240" w:lineRule="auto"/>
        <w:jc w:val="both"/>
        <w:rPr>
          <w:rFonts w:ascii="Times New Roman" w:eastAsia="Times New Roman" w:hAnsi="Times New Roman" w:cs="Times New Roman"/>
          <w:sz w:val="24"/>
          <w:szCs w:val="24"/>
          <w:lang w:eastAsia="fr-FR"/>
        </w:rPr>
      </w:pPr>
      <w:r w:rsidRPr="00EC0BDF">
        <w:rPr>
          <w:rFonts w:ascii="Times New Roman" w:eastAsia="Times New Roman" w:hAnsi="Times New Roman" w:cs="Times New Roman"/>
          <w:sz w:val="24"/>
          <w:szCs w:val="24"/>
          <w:lang w:eastAsia="fr-FR"/>
        </w:rPr>
        <w:t>  </w:t>
      </w:r>
    </w:p>
    <w:p w:rsidR="00EC0BDF" w:rsidRPr="00EC0BDF" w:rsidRDefault="00EC0BDF" w:rsidP="00EC0BDF">
      <w:pPr>
        <w:spacing w:after="0" w:line="240" w:lineRule="auto"/>
        <w:jc w:val="both"/>
        <w:rPr>
          <w:rFonts w:ascii="Times New Roman" w:eastAsia="Times New Roman" w:hAnsi="Times New Roman" w:cs="Times New Roman"/>
          <w:sz w:val="24"/>
          <w:szCs w:val="24"/>
          <w:lang w:eastAsia="fr-FR"/>
        </w:rPr>
      </w:pPr>
      <w:r w:rsidRPr="00EC0BDF">
        <w:rPr>
          <w:rFonts w:ascii="Times New Roman" w:eastAsia="Times New Roman" w:hAnsi="Times New Roman" w:cs="Times New Roman"/>
          <w:b/>
          <w:bCs/>
          <w:sz w:val="24"/>
          <w:szCs w:val="24"/>
          <w:lang w:eastAsia="fr-FR"/>
        </w:rPr>
        <w:t>Un service public national de l’aide à l’autonomie.</w:t>
      </w:r>
    </w:p>
    <w:p w:rsidR="00EC0BDF" w:rsidRPr="00EC0BDF" w:rsidRDefault="00EC0BDF" w:rsidP="00EC0BDF">
      <w:pPr>
        <w:spacing w:after="0" w:line="240" w:lineRule="auto"/>
        <w:jc w:val="both"/>
        <w:rPr>
          <w:rFonts w:ascii="Times New Roman" w:eastAsia="Times New Roman" w:hAnsi="Times New Roman" w:cs="Times New Roman"/>
          <w:sz w:val="24"/>
          <w:szCs w:val="24"/>
          <w:lang w:eastAsia="fr-FR"/>
        </w:rPr>
      </w:pPr>
      <w:r w:rsidRPr="00EC0BDF">
        <w:rPr>
          <w:rFonts w:ascii="Times New Roman" w:eastAsia="Times New Roman" w:hAnsi="Times New Roman" w:cs="Times New Roman"/>
          <w:sz w:val="24"/>
          <w:szCs w:val="24"/>
          <w:lang w:eastAsia="fr-FR"/>
        </w:rPr>
        <w:t> </w:t>
      </w:r>
    </w:p>
    <w:p w:rsidR="00EC0BDF" w:rsidRPr="00EC0BDF" w:rsidRDefault="00EC0BDF" w:rsidP="00EC0BDF">
      <w:pPr>
        <w:spacing w:after="0" w:line="240" w:lineRule="auto"/>
        <w:jc w:val="both"/>
        <w:rPr>
          <w:rFonts w:ascii="Times New Roman" w:eastAsia="Times New Roman" w:hAnsi="Times New Roman" w:cs="Times New Roman"/>
          <w:sz w:val="24"/>
          <w:szCs w:val="24"/>
          <w:lang w:eastAsia="fr-FR"/>
        </w:rPr>
      </w:pPr>
      <w:r w:rsidRPr="00EC0BDF">
        <w:rPr>
          <w:rFonts w:ascii="Times New Roman" w:eastAsia="Times New Roman" w:hAnsi="Times New Roman" w:cs="Times New Roman"/>
          <w:sz w:val="24"/>
          <w:szCs w:val="24"/>
          <w:lang w:eastAsia="fr-FR"/>
        </w:rPr>
        <w:t>Les 2,5 millions de personnes qui vont dépasser les 75 ans prochainement ne doivent pas être considérées comme « des parts de marché » exploitables à merci par les fonds financiers et les banques. Ces personnes âgées et leur famille doivent pouvoir s’appuyer sur un service public national décentralisé de l’aide à l’autonomie. La grande vieillesse comme la santé, doivent échapper à la violente loi de l’accumulation du capital privé.</w:t>
      </w:r>
    </w:p>
    <w:p w:rsidR="00EC0BDF" w:rsidRDefault="00EC0BDF" w:rsidP="00EC0BDF">
      <w:pPr>
        <w:spacing w:after="0" w:line="240" w:lineRule="auto"/>
        <w:jc w:val="both"/>
        <w:rPr>
          <w:rFonts w:ascii="Times New Roman" w:eastAsia="Times New Roman" w:hAnsi="Times New Roman" w:cs="Times New Roman"/>
          <w:sz w:val="24"/>
          <w:szCs w:val="24"/>
          <w:lang w:eastAsia="fr-FR"/>
        </w:rPr>
      </w:pPr>
    </w:p>
    <w:p w:rsidR="00EC0BDF" w:rsidRDefault="00EC0BDF" w:rsidP="00EC0BDF">
      <w:pPr>
        <w:spacing w:after="0" w:line="240" w:lineRule="auto"/>
        <w:jc w:val="both"/>
        <w:rPr>
          <w:rFonts w:ascii="Times New Roman" w:eastAsia="Times New Roman" w:hAnsi="Times New Roman" w:cs="Times New Roman"/>
          <w:sz w:val="24"/>
          <w:szCs w:val="24"/>
          <w:lang w:eastAsia="fr-FR"/>
        </w:rPr>
      </w:pPr>
      <w:r w:rsidRPr="00EC0BDF">
        <w:rPr>
          <w:rFonts w:ascii="Times New Roman" w:eastAsia="Times New Roman" w:hAnsi="Times New Roman" w:cs="Times New Roman"/>
          <w:sz w:val="24"/>
          <w:szCs w:val="24"/>
          <w:lang w:eastAsia="fr-FR"/>
        </w:rPr>
        <w:t xml:space="preserve">Cela appelle un nouveau projet humaniste avec la construction de maisons de retraite publiques ou associatives disposant de moyens public suffisants ; la création des centaines de milliers d’emplois qualifié dans les EHPAD pour tendre vers un soignant par résident, une centaine de milliers d’aides à domicile et un statut pour les « proches-aidants </w:t>
      </w:r>
      <w:proofErr w:type="gramStart"/>
      <w:r w:rsidRPr="00EC0BDF">
        <w:rPr>
          <w:rFonts w:ascii="Times New Roman" w:eastAsia="Times New Roman" w:hAnsi="Times New Roman" w:cs="Times New Roman"/>
          <w:sz w:val="24"/>
          <w:szCs w:val="24"/>
          <w:lang w:eastAsia="fr-FR"/>
        </w:rPr>
        <w:t>»;</w:t>
      </w:r>
      <w:proofErr w:type="gramEnd"/>
      <w:r w:rsidRPr="00EC0BDF">
        <w:rPr>
          <w:rFonts w:ascii="Times New Roman" w:eastAsia="Times New Roman" w:hAnsi="Times New Roman" w:cs="Times New Roman"/>
          <w:sz w:val="24"/>
          <w:szCs w:val="24"/>
          <w:lang w:eastAsia="fr-FR"/>
        </w:rPr>
        <w:t xml:space="preserve"> la construction de nouvelles structures publiques en lien avec les collectivités territoriales et la mise sous tutelle des EHPAD privés.</w:t>
      </w:r>
      <w:r>
        <w:rPr>
          <w:rFonts w:ascii="Times New Roman" w:eastAsia="Times New Roman" w:hAnsi="Times New Roman" w:cs="Times New Roman"/>
          <w:sz w:val="24"/>
          <w:szCs w:val="24"/>
          <w:lang w:eastAsia="fr-FR"/>
        </w:rPr>
        <w:t xml:space="preserve"> </w:t>
      </w:r>
      <w:r w:rsidRPr="00EC0BDF">
        <w:rPr>
          <w:rFonts w:ascii="Times New Roman" w:eastAsia="Times New Roman" w:hAnsi="Times New Roman" w:cs="Times New Roman"/>
          <w:sz w:val="24"/>
          <w:szCs w:val="24"/>
          <w:lang w:eastAsia="fr-FR"/>
        </w:rPr>
        <w:t>Pour y parvenir, la Sécurité sociale doit être élargie et renforcée, afin qu’elle puisse prendre en charge les personnes qui en ont besoin, d’une loi grand âge maintes fois promise. C’est une autre cohérence de société qu’il est nécessaire d’engager. Non plus soutenir les rapaces, comme ORPEA, mais favoriser en toute chose l’intérêt général humain.</w:t>
      </w:r>
    </w:p>
    <w:p w:rsidR="00CE7365" w:rsidRDefault="00CE7365" w:rsidP="00EC0BDF">
      <w:pPr>
        <w:spacing w:after="0" w:line="240" w:lineRule="auto"/>
        <w:jc w:val="both"/>
        <w:rPr>
          <w:rFonts w:ascii="Times New Roman" w:eastAsia="Times New Roman" w:hAnsi="Times New Roman" w:cs="Times New Roman"/>
          <w:sz w:val="24"/>
          <w:szCs w:val="24"/>
          <w:lang w:eastAsia="fr-FR"/>
        </w:rPr>
      </w:pPr>
    </w:p>
    <w:p w:rsidR="00D856B6" w:rsidRPr="00D065A3" w:rsidRDefault="00D856B6" w:rsidP="00D856B6">
      <w:pPr>
        <w:spacing w:after="0" w:line="240" w:lineRule="auto"/>
        <w:jc w:val="both"/>
        <w:rPr>
          <w:rFonts w:ascii="Times New Roman" w:eastAsia="Corbel" w:hAnsi="Times New Roman" w:cs="Times New Roman"/>
          <w:b/>
          <w:color w:val="FF0000"/>
          <w:sz w:val="28"/>
          <w:szCs w:val="28"/>
        </w:rPr>
      </w:pPr>
      <w:r w:rsidRPr="00D065A3">
        <w:rPr>
          <w:rFonts w:ascii="Times New Roman" w:eastAsia="Corbel" w:hAnsi="Times New Roman" w:cs="Times New Roman"/>
          <w:b/>
          <w:color w:val="008000"/>
          <w:sz w:val="28"/>
          <w:szCs w:val="28"/>
        </w:rPr>
        <w:lastRenderedPageBreak/>
        <w:t xml:space="preserve">Les rois du non-sens </w:t>
      </w:r>
    </w:p>
    <w:p w:rsidR="00D856B6" w:rsidRPr="00941B72" w:rsidRDefault="00D856B6" w:rsidP="00D856B6">
      <w:pPr>
        <w:spacing w:after="0" w:line="240" w:lineRule="auto"/>
        <w:jc w:val="both"/>
        <w:rPr>
          <w:rFonts w:ascii="Arial" w:eastAsia="Times New Roman" w:hAnsi="Arial" w:cs="Arial"/>
          <w:b/>
          <w:i/>
          <w:color w:val="FF0000"/>
          <w:lang w:eastAsia="fr-FR"/>
        </w:rPr>
      </w:pPr>
      <w:r w:rsidRPr="00D065A3">
        <w:rPr>
          <w:rFonts w:ascii="Arial" w:eastAsia="Times New Roman" w:hAnsi="Arial" w:cs="Arial"/>
          <w:i/>
          <w:lang w:eastAsia="fr-FR"/>
        </w:rPr>
        <w:t xml:space="preserve">Glané sur le net par </w:t>
      </w:r>
      <w:proofErr w:type="spellStart"/>
      <w:r>
        <w:rPr>
          <w:rFonts w:ascii="Arial" w:eastAsia="Times New Roman" w:hAnsi="Arial" w:cs="Arial"/>
          <w:b/>
          <w:i/>
          <w:color w:val="FF0000"/>
          <w:lang w:eastAsia="fr-FR"/>
        </w:rPr>
        <w:t>Yatahonga</w:t>
      </w:r>
      <w:proofErr w:type="spellEnd"/>
      <w:r>
        <w:rPr>
          <w:rFonts w:ascii="Arial" w:eastAsia="Times New Roman" w:hAnsi="Arial" w:cs="Arial"/>
          <w:b/>
          <w:i/>
          <w:color w:val="FF0000"/>
          <w:lang w:eastAsia="fr-FR"/>
        </w:rPr>
        <w:t xml:space="preserve"> </w:t>
      </w:r>
    </w:p>
    <w:p w:rsidR="00CE7365" w:rsidRPr="00EC0BDF" w:rsidRDefault="00CE7365" w:rsidP="00EC0BDF">
      <w:pPr>
        <w:spacing w:after="0" w:line="240" w:lineRule="auto"/>
        <w:jc w:val="both"/>
        <w:rPr>
          <w:rFonts w:ascii="Times New Roman" w:eastAsia="Times New Roman" w:hAnsi="Times New Roman" w:cs="Times New Roman"/>
          <w:sz w:val="24"/>
          <w:szCs w:val="24"/>
          <w:lang w:eastAsia="fr-FR"/>
        </w:rPr>
      </w:pPr>
    </w:p>
    <w:p w:rsidR="00941B72" w:rsidRDefault="00CE7365" w:rsidP="00D32CC8">
      <w:pPr>
        <w:spacing w:after="0" w:line="240" w:lineRule="auto"/>
        <w:jc w:val="both"/>
        <w:rPr>
          <w:rFonts w:ascii="Times New Roman" w:eastAsia="Times New Roman" w:hAnsi="Times New Roman" w:cs="Times New Roman"/>
          <w:sz w:val="24"/>
          <w:szCs w:val="24"/>
          <w:lang w:eastAsia="fr-FR"/>
        </w:rPr>
      </w:pPr>
      <w:r w:rsidRPr="00575C92">
        <w:rPr>
          <w:rFonts w:ascii="Times New Roman" w:hAnsi="Times New Roman" w:cs="Times New Roman"/>
          <w:noProof/>
          <w:sz w:val="24"/>
          <w:szCs w:val="24"/>
          <w:lang w:eastAsia="fr-FR"/>
        </w:rPr>
        <w:drawing>
          <wp:inline distT="0" distB="0" distL="0" distR="0" wp14:anchorId="44B415B0" wp14:editId="4BB0D72E">
            <wp:extent cx="2655570" cy="2805228"/>
            <wp:effectExtent l="0" t="0" r="0" b="0"/>
            <wp:docPr id="5" name="Image 5" descr="D:\Articles n° 86\ALCOLO Y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icles n° 86\ALCOLO YAT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5570" cy="2805228"/>
                    </a:xfrm>
                    <a:prstGeom prst="rect">
                      <a:avLst/>
                    </a:prstGeom>
                    <a:noFill/>
                    <a:ln>
                      <a:noFill/>
                    </a:ln>
                  </pic:spPr>
                </pic:pic>
              </a:graphicData>
            </a:graphic>
          </wp:inline>
        </w:drawing>
      </w:r>
    </w:p>
    <w:p w:rsidR="00CE7365" w:rsidRDefault="00CE7365" w:rsidP="00D32CC8">
      <w:pPr>
        <w:spacing w:after="0" w:line="240" w:lineRule="auto"/>
        <w:jc w:val="both"/>
        <w:rPr>
          <w:rFonts w:ascii="Times New Roman" w:eastAsia="Times New Roman" w:hAnsi="Times New Roman" w:cs="Times New Roman"/>
          <w:b/>
          <w:color w:val="008000"/>
          <w:sz w:val="28"/>
          <w:szCs w:val="28"/>
          <w:lang w:eastAsia="fr-FR"/>
        </w:rPr>
      </w:pPr>
    </w:p>
    <w:p w:rsidR="00D32CC8" w:rsidRPr="00D065A3" w:rsidRDefault="00D32CC8" w:rsidP="00D32CC8">
      <w:pPr>
        <w:spacing w:after="0" w:line="240" w:lineRule="auto"/>
        <w:jc w:val="both"/>
        <w:rPr>
          <w:rFonts w:ascii="Times New Roman" w:eastAsia="Times New Roman" w:hAnsi="Times New Roman" w:cs="Times New Roman"/>
          <w:b/>
          <w:color w:val="008000"/>
          <w:sz w:val="28"/>
          <w:szCs w:val="28"/>
          <w:lang w:eastAsia="fr-FR"/>
        </w:rPr>
      </w:pPr>
      <w:r>
        <w:rPr>
          <w:rFonts w:ascii="Times New Roman" w:eastAsia="Times New Roman" w:hAnsi="Times New Roman" w:cs="Times New Roman"/>
          <w:b/>
          <w:color w:val="008000"/>
          <w:sz w:val="28"/>
          <w:szCs w:val="28"/>
          <w:lang w:eastAsia="fr-FR"/>
        </w:rPr>
        <w:t xml:space="preserve">Les </w:t>
      </w:r>
      <w:r w:rsidRPr="00D065A3">
        <w:rPr>
          <w:rFonts w:ascii="Times New Roman" w:eastAsia="Times New Roman" w:hAnsi="Times New Roman" w:cs="Times New Roman"/>
          <w:b/>
          <w:color w:val="008000"/>
          <w:sz w:val="28"/>
          <w:szCs w:val="28"/>
          <w:lang w:eastAsia="fr-FR"/>
        </w:rPr>
        <w:t>humeur</w:t>
      </w:r>
      <w:r>
        <w:rPr>
          <w:rFonts w:ascii="Times New Roman" w:eastAsia="Times New Roman" w:hAnsi="Times New Roman" w:cs="Times New Roman"/>
          <w:b/>
          <w:color w:val="008000"/>
          <w:sz w:val="28"/>
          <w:szCs w:val="28"/>
          <w:lang w:eastAsia="fr-FR"/>
        </w:rPr>
        <w:t>s</w:t>
      </w:r>
      <w:r w:rsidRPr="00D065A3">
        <w:rPr>
          <w:rFonts w:ascii="Times New Roman" w:eastAsia="Times New Roman" w:hAnsi="Times New Roman" w:cs="Times New Roman"/>
          <w:b/>
          <w:color w:val="008000"/>
          <w:sz w:val="28"/>
          <w:szCs w:val="28"/>
          <w:lang w:eastAsia="fr-FR"/>
        </w:rPr>
        <w:t xml:space="preserve"> de José Barros : </w:t>
      </w:r>
      <w:r>
        <w:rPr>
          <w:rFonts w:ascii="Times New Roman" w:eastAsia="Times New Roman" w:hAnsi="Times New Roman" w:cs="Times New Roman"/>
          <w:b/>
          <w:color w:val="008000"/>
          <w:sz w:val="28"/>
          <w:szCs w:val="28"/>
          <w:lang w:eastAsia="fr-FR"/>
        </w:rPr>
        <w:t xml:space="preserve">Croissance à 7% ! Des murs pour l’Europe ? </w:t>
      </w:r>
    </w:p>
    <w:p w:rsidR="00D32CC8" w:rsidRPr="00D065A3" w:rsidRDefault="00D32CC8" w:rsidP="00D32CC8">
      <w:pPr>
        <w:spacing w:after="0" w:line="240" w:lineRule="auto"/>
        <w:jc w:val="both"/>
        <w:rPr>
          <w:rFonts w:ascii="Arial" w:eastAsia="Corbel" w:hAnsi="Arial" w:cs="Arial"/>
          <w:b/>
          <w:i/>
          <w:color w:val="FF0000"/>
          <w:sz w:val="24"/>
          <w:szCs w:val="24"/>
        </w:rPr>
      </w:pPr>
      <w:r w:rsidRPr="00D065A3">
        <w:rPr>
          <w:rFonts w:ascii="Arial" w:eastAsia="Corbel" w:hAnsi="Arial" w:cs="Arial"/>
          <w:i/>
        </w:rPr>
        <w:t xml:space="preserve">Par </w:t>
      </w:r>
      <w:r w:rsidRPr="00D065A3">
        <w:rPr>
          <w:rFonts w:ascii="Arial" w:eastAsia="Corbel" w:hAnsi="Arial" w:cs="Arial"/>
          <w:b/>
          <w:i/>
          <w:color w:val="FF0000"/>
          <w:sz w:val="24"/>
          <w:szCs w:val="24"/>
        </w:rPr>
        <w:t>José Barros</w:t>
      </w:r>
    </w:p>
    <w:p w:rsidR="00D32CC8" w:rsidRDefault="00D32CC8" w:rsidP="00D32CC8">
      <w:pPr>
        <w:spacing w:after="0" w:line="240" w:lineRule="auto"/>
        <w:jc w:val="both"/>
        <w:rPr>
          <w:rFonts w:ascii="Times New Roman" w:eastAsia="Corbel" w:hAnsi="Times New Roman" w:cs="Times New Roman"/>
          <w:b/>
          <w:i/>
          <w:color w:val="008000"/>
          <w:sz w:val="24"/>
          <w:szCs w:val="24"/>
        </w:rPr>
      </w:pPr>
    </w:p>
    <w:p w:rsidR="00D32CC8" w:rsidRPr="002C10B7" w:rsidRDefault="00D32CC8" w:rsidP="00D32CC8">
      <w:pPr>
        <w:pStyle w:val="Sansinterligne"/>
        <w:jc w:val="both"/>
        <w:rPr>
          <w:rFonts w:ascii="Times New Roman" w:hAnsi="Times New Roman" w:cs="Times New Roman"/>
          <w:b/>
          <w:sz w:val="24"/>
          <w:szCs w:val="24"/>
        </w:rPr>
      </w:pPr>
      <w:r w:rsidRPr="002C10B7">
        <w:rPr>
          <w:rFonts w:ascii="Times New Roman" w:hAnsi="Times New Roman" w:cs="Times New Roman"/>
          <w:b/>
          <w:sz w:val="24"/>
          <w:szCs w:val="24"/>
        </w:rPr>
        <w:t>Croissance de 7% !</w:t>
      </w:r>
    </w:p>
    <w:p w:rsidR="00D32CC8" w:rsidRPr="00941B72" w:rsidRDefault="00D32CC8" w:rsidP="00D32CC8">
      <w:pPr>
        <w:pStyle w:val="Sansinterligne"/>
        <w:jc w:val="both"/>
        <w:rPr>
          <w:rFonts w:ascii="Times New Roman" w:hAnsi="Times New Roman" w:cs="Times New Roman"/>
          <w:sz w:val="16"/>
          <w:szCs w:val="16"/>
        </w:rPr>
      </w:pPr>
    </w:p>
    <w:p w:rsidR="00D32CC8" w:rsidRPr="006D5922" w:rsidRDefault="00D32CC8" w:rsidP="00D32CC8">
      <w:pPr>
        <w:pStyle w:val="Sansinterligne"/>
        <w:jc w:val="both"/>
        <w:rPr>
          <w:rFonts w:ascii="Times New Roman" w:hAnsi="Times New Roman" w:cs="Times New Roman"/>
          <w:sz w:val="24"/>
          <w:szCs w:val="24"/>
        </w:rPr>
      </w:pPr>
      <w:r w:rsidRPr="006D5922">
        <w:rPr>
          <w:rFonts w:ascii="Times New Roman" w:hAnsi="Times New Roman" w:cs="Times New Roman"/>
          <w:sz w:val="24"/>
          <w:szCs w:val="24"/>
        </w:rPr>
        <w:t xml:space="preserve">Ils nous annoncent comme une bonne </w:t>
      </w:r>
      <w:r>
        <w:rPr>
          <w:rFonts w:ascii="Times New Roman" w:hAnsi="Times New Roman" w:cs="Times New Roman"/>
          <w:sz w:val="24"/>
          <w:szCs w:val="24"/>
        </w:rPr>
        <w:t>nouvelle que la France a connu un taux de</w:t>
      </w:r>
      <w:r w:rsidRPr="006D5922">
        <w:rPr>
          <w:rFonts w:ascii="Times New Roman" w:hAnsi="Times New Roman" w:cs="Times New Roman"/>
          <w:sz w:val="24"/>
          <w:szCs w:val="24"/>
        </w:rPr>
        <w:t xml:space="preserve"> croissance du PIB de 7% cette année !</w:t>
      </w:r>
      <w:r>
        <w:rPr>
          <w:rFonts w:ascii="Times New Roman" w:hAnsi="Times New Roman" w:cs="Times New Roman"/>
          <w:sz w:val="24"/>
          <w:szCs w:val="24"/>
        </w:rPr>
        <w:t xml:space="preserve"> </w:t>
      </w:r>
      <w:r w:rsidRPr="006D5922">
        <w:rPr>
          <w:rFonts w:ascii="Times New Roman" w:hAnsi="Times New Roman" w:cs="Times New Roman"/>
          <w:sz w:val="24"/>
          <w:szCs w:val="24"/>
        </w:rPr>
        <w:t>L'un des meilleurs au monde et le meilleur que la France connaisse depuis de nombreuses décennies !</w:t>
      </w:r>
      <w:r>
        <w:rPr>
          <w:rFonts w:ascii="Times New Roman" w:hAnsi="Times New Roman" w:cs="Times New Roman"/>
          <w:sz w:val="24"/>
          <w:szCs w:val="24"/>
        </w:rPr>
        <w:t xml:space="preserve"> </w:t>
      </w:r>
      <w:r w:rsidRPr="006D5922">
        <w:rPr>
          <w:rFonts w:ascii="Times New Roman" w:hAnsi="Times New Roman" w:cs="Times New Roman"/>
          <w:sz w:val="24"/>
          <w:szCs w:val="24"/>
        </w:rPr>
        <w:t>La personne responsable de cette croissance, qu'aucun pays au monde ne peut égaler, ne peut être autre que l'actuel président de la République et sans doute un candidat au même poste et c'est donc une information très opportune !</w:t>
      </w:r>
    </w:p>
    <w:p w:rsidR="00D32CC8" w:rsidRPr="00941B72" w:rsidRDefault="00D32CC8" w:rsidP="00D32CC8">
      <w:pPr>
        <w:pStyle w:val="Sansinterligne"/>
        <w:jc w:val="both"/>
        <w:rPr>
          <w:rFonts w:ascii="Times New Roman" w:hAnsi="Times New Roman" w:cs="Times New Roman"/>
          <w:sz w:val="16"/>
          <w:szCs w:val="16"/>
        </w:rPr>
      </w:pPr>
    </w:p>
    <w:p w:rsidR="00D32CC8" w:rsidRDefault="00D32CC8" w:rsidP="00D32CC8">
      <w:pPr>
        <w:pStyle w:val="Sansinterligne"/>
        <w:jc w:val="both"/>
        <w:rPr>
          <w:rFonts w:ascii="Times New Roman" w:hAnsi="Times New Roman" w:cs="Times New Roman"/>
          <w:sz w:val="24"/>
          <w:szCs w:val="24"/>
        </w:rPr>
      </w:pPr>
      <w:r>
        <w:rPr>
          <w:rFonts w:ascii="Times New Roman" w:hAnsi="Times New Roman" w:cs="Times New Roman"/>
          <w:sz w:val="24"/>
          <w:szCs w:val="24"/>
        </w:rPr>
        <w:t>Eh bien on dira</w:t>
      </w:r>
      <w:r w:rsidRPr="006D5922">
        <w:rPr>
          <w:rFonts w:ascii="Times New Roman" w:hAnsi="Times New Roman" w:cs="Times New Roman"/>
          <w:sz w:val="24"/>
          <w:szCs w:val="24"/>
        </w:rPr>
        <w:t xml:space="preserve"> que l'année dernière la même France a perdu 7,9% et cette année ils gagnent 7% !</w:t>
      </w:r>
      <w:r>
        <w:rPr>
          <w:rFonts w:ascii="Times New Roman" w:hAnsi="Times New Roman" w:cs="Times New Roman"/>
          <w:sz w:val="24"/>
          <w:szCs w:val="24"/>
        </w:rPr>
        <w:t xml:space="preserve"> </w:t>
      </w:r>
      <w:r w:rsidRPr="006D5922">
        <w:rPr>
          <w:rFonts w:ascii="Times New Roman" w:hAnsi="Times New Roman" w:cs="Times New Roman"/>
          <w:sz w:val="24"/>
          <w:szCs w:val="24"/>
        </w:rPr>
        <w:t>Je ne sais pas comment faire ces comptes du PIB mais si vous gagnez 7 cette année et l'année dernière vous avez perdu 7.9... Je laisse à ceux qui savent faire ces comptes de faire les calculs aussi !</w:t>
      </w:r>
      <w:r>
        <w:rPr>
          <w:rFonts w:ascii="Times New Roman" w:hAnsi="Times New Roman" w:cs="Times New Roman"/>
          <w:sz w:val="24"/>
          <w:szCs w:val="24"/>
        </w:rPr>
        <w:t xml:space="preserve"> </w:t>
      </w:r>
      <w:r w:rsidRPr="006D5922">
        <w:rPr>
          <w:rFonts w:ascii="Times New Roman" w:hAnsi="Times New Roman" w:cs="Times New Roman"/>
          <w:sz w:val="24"/>
          <w:szCs w:val="24"/>
        </w:rPr>
        <w:t>Personnellement, ce que je sais, c'est que l'année dernière, j'ai passé une très longue période de temps fermé à la maison, en quarantaine, et que je n'ai presque pas eu</w:t>
      </w:r>
      <w:r>
        <w:rPr>
          <w:rFonts w:ascii="Times New Roman" w:hAnsi="Times New Roman" w:cs="Times New Roman"/>
          <w:sz w:val="24"/>
          <w:szCs w:val="24"/>
        </w:rPr>
        <w:t xml:space="preserve"> de </w:t>
      </w:r>
      <w:r>
        <w:rPr>
          <w:rFonts w:ascii="Times New Roman" w:hAnsi="Times New Roman" w:cs="Times New Roman"/>
          <w:sz w:val="24"/>
          <w:szCs w:val="24"/>
        </w:rPr>
        <w:lastRenderedPageBreak/>
        <w:t xml:space="preserve">temps pour sortir et faire du shopping. </w:t>
      </w:r>
      <w:r w:rsidRPr="006D5922">
        <w:rPr>
          <w:rFonts w:ascii="Times New Roman" w:hAnsi="Times New Roman" w:cs="Times New Roman"/>
          <w:sz w:val="24"/>
          <w:szCs w:val="24"/>
        </w:rPr>
        <w:t>Et cette année j'ai réalisé que pendant que j'étais fermé chez moi les prix sont montés à des paramètres que personne ne peut atteindre mais je ne sais pas si une chose a à voir avec l'autre...</w:t>
      </w:r>
      <w:r>
        <w:rPr>
          <w:rFonts w:ascii="Times New Roman" w:hAnsi="Times New Roman" w:cs="Times New Roman"/>
          <w:sz w:val="24"/>
          <w:szCs w:val="24"/>
        </w:rPr>
        <w:t xml:space="preserve"> </w:t>
      </w:r>
      <w:r w:rsidRPr="006D5922">
        <w:rPr>
          <w:rFonts w:ascii="Times New Roman" w:hAnsi="Times New Roman" w:cs="Times New Roman"/>
          <w:sz w:val="24"/>
          <w:szCs w:val="24"/>
        </w:rPr>
        <w:t>Croissance du PIB de 7% ! Arrêtez-vous !</w:t>
      </w:r>
    </w:p>
    <w:p w:rsidR="00D32CC8" w:rsidRPr="00941B72" w:rsidRDefault="00D32CC8" w:rsidP="00D32CC8">
      <w:pPr>
        <w:pStyle w:val="Sansinterligne"/>
        <w:jc w:val="both"/>
        <w:rPr>
          <w:rFonts w:ascii="Times New Roman" w:hAnsi="Times New Roman" w:cs="Times New Roman"/>
          <w:sz w:val="16"/>
          <w:szCs w:val="16"/>
        </w:rPr>
      </w:pPr>
    </w:p>
    <w:p w:rsidR="00D32CC8" w:rsidRDefault="00D32CC8" w:rsidP="00D32CC8">
      <w:pPr>
        <w:pStyle w:val="Sansinterligne"/>
        <w:jc w:val="both"/>
        <w:rPr>
          <w:rFonts w:ascii="Times New Roman" w:hAnsi="Times New Roman" w:cs="Times New Roman"/>
          <w:b/>
          <w:sz w:val="24"/>
          <w:szCs w:val="24"/>
        </w:rPr>
      </w:pPr>
      <w:r w:rsidRPr="005220A2">
        <w:rPr>
          <w:rFonts w:ascii="Times New Roman" w:hAnsi="Times New Roman" w:cs="Times New Roman"/>
          <w:b/>
          <w:sz w:val="24"/>
          <w:szCs w:val="24"/>
        </w:rPr>
        <w:t xml:space="preserve">De la Muraille de Chine à la Muraille </w:t>
      </w:r>
      <w:proofErr w:type="spellStart"/>
      <w:r w:rsidRPr="005220A2">
        <w:rPr>
          <w:rFonts w:ascii="Times New Roman" w:hAnsi="Times New Roman" w:cs="Times New Roman"/>
          <w:b/>
          <w:sz w:val="24"/>
          <w:szCs w:val="24"/>
        </w:rPr>
        <w:t>Ze</w:t>
      </w:r>
      <w:proofErr w:type="spellEnd"/>
      <w:r w:rsidRPr="005220A2">
        <w:rPr>
          <w:rFonts w:ascii="Times New Roman" w:hAnsi="Times New Roman" w:cs="Times New Roman"/>
          <w:b/>
          <w:sz w:val="24"/>
          <w:szCs w:val="24"/>
        </w:rPr>
        <w:t xml:space="preserve"> Mor</w:t>
      </w:r>
    </w:p>
    <w:p w:rsidR="00D32CC8" w:rsidRPr="00941B72" w:rsidRDefault="00D32CC8" w:rsidP="00D32CC8">
      <w:pPr>
        <w:pStyle w:val="Sansinterligne"/>
        <w:jc w:val="both"/>
        <w:rPr>
          <w:rFonts w:ascii="Times New Roman" w:hAnsi="Times New Roman" w:cs="Times New Roman"/>
          <w:b/>
          <w:sz w:val="16"/>
          <w:szCs w:val="16"/>
        </w:rPr>
      </w:pPr>
    </w:p>
    <w:p w:rsidR="00D32CC8" w:rsidRPr="00605CBF" w:rsidRDefault="00941B72" w:rsidP="00D32CC8">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Cette idée de murs ne date pas </w:t>
      </w:r>
      <w:r w:rsidR="00D32CC8">
        <w:rPr>
          <w:rFonts w:ascii="Times New Roman" w:hAnsi="Times New Roman" w:cs="Times New Roman"/>
          <w:sz w:val="24"/>
          <w:szCs w:val="24"/>
        </w:rPr>
        <w:t xml:space="preserve">seulement du mur de Berlin. </w:t>
      </w:r>
      <w:r w:rsidR="00D32CC8" w:rsidRPr="00605CBF">
        <w:rPr>
          <w:rFonts w:ascii="Times New Roman" w:hAnsi="Times New Roman" w:cs="Times New Roman"/>
          <w:sz w:val="24"/>
          <w:szCs w:val="24"/>
        </w:rPr>
        <w:t>Cette idée des murs déjà avant notre ère, environ 220 ans</w:t>
      </w:r>
      <w:r w:rsidR="00D32CC8">
        <w:rPr>
          <w:rFonts w:ascii="Times New Roman" w:hAnsi="Times New Roman" w:cs="Times New Roman"/>
          <w:sz w:val="24"/>
          <w:szCs w:val="24"/>
        </w:rPr>
        <w:t xml:space="preserve"> avant, un</w:t>
      </w:r>
      <w:r w:rsidR="00D32CC8" w:rsidRPr="00605CBF">
        <w:rPr>
          <w:rFonts w:ascii="Times New Roman" w:hAnsi="Times New Roman" w:cs="Times New Roman"/>
          <w:sz w:val="24"/>
          <w:szCs w:val="24"/>
        </w:rPr>
        <w:t xml:space="preserve"> illumi</w:t>
      </w:r>
      <w:r w:rsidR="00D32CC8">
        <w:rPr>
          <w:rFonts w:ascii="Times New Roman" w:hAnsi="Times New Roman" w:cs="Times New Roman"/>
          <w:sz w:val="24"/>
          <w:szCs w:val="24"/>
        </w:rPr>
        <w:t>né</w:t>
      </w:r>
      <w:r w:rsidR="00D32CC8" w:rsidRPr="00605CBF">
        <w:rPr>
          <w:rFonts w:ascii="Times New Roman" w:hAnsi="Times New Roman" w:cs="Times New Roman"/>
          <w:sz w:val="24"/>
          <w:szCs w:val="24"/>
        </w:rPr>
        <w:t xml:space="preserve"> de la civilisation chinoise de cette époque, </w:t>
      </w:r>
      <w:proofErr w:type="spellStart"/>
      <w:r w:rsidR="00D32CC8" w:rsidRPr="00605CBF">
        <w:rPr>
          <w:rFonts w:ascii="Times New Roman" w:hAnsi="Times New Roman" w:cs="Times New Roman"/>
          <w:sz w:val="24"/>
          <w:szCs w:val="24"/>
        </w:rPr>
        <w:t>Shi</w:t>
      </w:r>
      <w:proofErr w:type="spellEnd"/>
      <w:r w:rsidR="00D32CC8" w:rsidRPr="00605CBF">
        <w:rPr>
          <w:rFonts w:ascii="Times New Roman" w:hAnsi="Times New Roman" w:cs="Times New Roman"/>
          <w:sz w:val="24"/>
          <w:szCs w:val="24"/>
        </w:rPr>
        <w:t xml:space="preserve"> Huang Di, </w:t>
      </w:r>
      <w:r w:rsidR="00D32CC8">
        <w:rPr>
          <w:rFonts w:ascii="Times New Roman" w:hAnsi="Times New Roman" w:cs="Times New Roman"/>
          <w:sz w:val="24"/>
          <w:szCs w:val="24"/>
        </w:rPr>
        <w:t xml:space="preserve">y </w:t>
      </w:r>
      <w:r w:rsidR="00D32CC8" w:rsidRPr="00605CBF">
        <w:rPr>
          <w:rFonts w:ascii="Times New Roman" w:hAnsi="Times New Roman" w:cs="Times New Roman"/>
          <w:sz w:val="24"/>
          <w:szCs w:val="24"/>
        </w:rPr>
        <w:t>pensait</w:t>
      </w:r>
      <w:r w:rsidR="00D32CC8">
        <w:rPr>
          <w:rFonts w:ascii="Times New Roman" w:hAnsi="Times New Roman" w:cs="Times New Roman"/>
          <w:sz w:val="24"/>
          <w:szCs w:val="24"/>
        </w:rPr>
        <w:t>, à cette construction des murailles</w:t>
      </w:r>
      <w:r w:rsidR="00D32CC8" w:rsidRPr="00605CBF">
        <w:rPr>
          <w:rFonts w:ascii="Times New Roman" w:hAnsi="Times New Roman" w:cs="Times New Roman"/>
          <w:sz w:val="24"/>
          <w:szCs w:val="24"/>
        </w:rPr>
        <w:t xml:space="preserve"> de Chine qui tiennent encore </w:t>
      </w:r>
      <w:r w:rsidR="00D32CC8">
        <w:rPr>
          <w:rFonts w:ascii="Times New Roman" w:hAnsi="Times New Roman" w:cs="Times New Roman"/>
          <w:sz w:val="24"/>
          <w:szCs w:val="24"/>
        </w:rPr>
        <w:t xml:space="preserve">debout </w:t>
      </w:r>
      <w:r w:rsidR="00D32CC8" w:rsidRPr="00605CBF">
        <w:rPr>
          <w:rFonts w:ascii="Times New Roman" w:hAnsi="Times New Roman" w:cs="Times New Roman"/>
          <w:sz w:val="24"/>
          <w:szCs w:val="24"/>
        </w:rPr>
        <w:t>aujourd'hui !</w:t>
      </w:r>
      <w:r w:rsidR="00D32CC8">
        <w:rPr>
          <w:rFonts w:ascii="Times New Roman" w:hAnsi="Times New Roman" w:cs="Times New Roman"/>
          <w:sz w:val="24"/>
          <w:szCs w:val="24"/>
        </w:rPr>
        <w:t>C</w:t>
      </w:r>
      <w:r w:rsidR="00D32CC8" w:rsidRPr="00605CBF">
        <w:rPr>
          <w:rFonts w:ascii="Times New Roman" w:hAnsi="Times New Roman" w:cs="Times New Roman"/>
          <w:sz w:val="24"/>
          <w:szCs w:val="24"/>
        </w:rPr>
        <w:t>ette idée de construire les mur</w:t>
      </w:r>
      <w:r w:rsidR="00D32CC8">
        <w:rPr>
          <w:rFonts w:ascii="Times New Roman" w:hAnsi="Times New Roman" w:cs="Times New Roman"/>
          <w:sz w:val="24"/>
          <w:szCs w:val="24"/>
        </w:rPr>
        <w:t>aille</w:t>
      </w:r>
      <w:r w:rsidR="00D32CC8" w:rsidRPr="00605CBF">
        <w:rPr>
          <w:rFonts w:ascii="Times New Roman" w:hAnsi="Times New Roman" w:cs="Times New Roman"/>
          <w:sz w:val="24"/>
          <w:szCs w:val="24"/>
        </w:rPr>
        <w:t>s de Chine</w:t>
      </w:r>
      <w:r w:rsidR="00D32CC8">
        <w:rPr>
          <w:rFonts w:ascii="Times New Roman" w:hAnsi="Times New Roman" w:cs="Times New Roman"/>
          <w:sz w:val="24"/>
          <w:szCs w:val="24"/>
        </w:rPr>
        <w:t>, était-ce déjà une idée pour empêcher l’é</w:t>
      </w:r>
      <w:r w:rsidR="00D32CC8" w:rsidRPr="00605CBF">
        <w:rPr>
          <w:rFonts w:ascii="Times New Roman" w:hAnsi="Times New Roman" w:cs="Times New Roman"/>
          <w:sz w:val="24"/>
          <w:szCs w:val="24"/>
        </w:rPr>
        <w:t>migration, qu'on ne app</w:t>
      </w:r>
      <w:r w:rsidR="00D32CC8">
        <w:rPr>
          <w:rFonts w:ascii="Times New Roman" w:hAnsi="Times New Roman" w:cs="Times New Roman"/>
          <w:sz w:val="24"/>
          <w:szCs w:val="24"/>
        </w:rPr>
        <w:t>el</w:t>
      </w:r>
      <w:r w:rsidR="00D32CC8" w:rsidRPr="00605CBF">
        <w:rPr>
          <w:rFonts w:ascii="Times New Roman" w:hAnsi="Times New Roman" w:cs="Times New Roman"/>
          <w:sz w:val="24"/>
          <w:szCs w:val="24"/>
        </w:rPr>
        <w:t xml:space="preserve">ait pas encore émigration, </w:t>
      </w:r>
      <w:r w:rsidR="00D32CC8">
        <w:rPr>
          <w:rFonts w:ascii="Times New Roman" w:hAnsi="Times New Roman" w:cs="Times New Roman"/>
          <w:sz w:val="24"/>
          <w:szCs w:val="24"/>
        </w:rPr>
        <w:t xml:space="preserve">ou </w:t>
      </w:r>
      <w:r w:rsidR="00D32CC8" w:rsidRPr="00605CBF">
        <w:rPr>
          <w:rFonts w:ascii="Times New Roman" w:hAnsi="Times New Roman" w:cs="Times New Roman"/>
          <w:sz w:val="24"/>
          <w:szCs w:val="24"/>
        </w:rPr>
        <w:t xml:space="preserve">pour se protéger des envahisseurs, idée </w:t>
      </w:r>
      <w:r w:rsidR="00D32CC8">
        <w:rPr>
          <w:rFonts w:ascii="Times New Roman" w:hAnsi="Times New Roman" w:cs="Times New Roman"/>
          <w:sz w:val="24"/>
          <w:szCs w:val="24"/>
        </w:rPr>
        <w:t xml:space="preserve">portée </w:t>
      </w:r>
      <w:r w:rsidR="00D32CC8" w:rsidRPr="00605CBF">
        <w:rPr>
          <w:rFonts w:ascii="Times New Roman" w:hAnsi="Times New Roman" w:cs="Times New Roman"/>
          <w:sz w:val="24"/>
          <w:szCs w:val="24"/>
        </w:rPr>
        <w:t>par la même phobie qu</w:t>
      </w:r>
      <w:r w:rsidR="00D32CC8">
        <w:rPr>
          <w:rFonts w:ascii="Times New Roman" w:hAnsi="Times New Roman" w:cs="Times New Roman"/>
          <w:sz w:val="24"/>
          <w:szCs w:val="24"/>
        </w:rPr>
        <w:t xml:space="preserve">e </w:t>
      </w:r>
      <w:r w:rsidR="00D32CC8" w:rsidRPr="00605CBF">
        <w:rPr>
          <w:rFonts w:ascii="Times New Roman" w:hAnsi="Times New Roman" w:cs="Times New Roman"/>
          <w:sz w:val="24"/>
          <w:szCs w:val="24"/>
        </w:rPr>
        <w:t>certains id</w:t>
      </w:r>
      <w:r w:rsidR="00D32CC8">
        <w:rPr>
          <w:rFonts w:ascii="Times New Roman" w:hAnsi="Times New Roman" w:cs="Times New Roman"/>
          <w:sz w:val="24"/>
          <w:szCs w:val="24"/>
        </w:rPr>
        <w:t>éologues d'extrême droite alim</w:t>
      </w:r>
      <w:r w:rsidR="00D32CC8" w:rsidRPr="00605CBF">
        <w:rPr>
          <w:rFonts w:ascii="Times New Roman" w:hAnsi="Times New Roman" w:cs="Times New Roman"/>
          <w:sz w:val="24"/>
          <w:szCs w:val="24"/>
        </w:rPr>
        <w:t>ent</w:t>
      </w:r>
      <w:r w:rsidR="00D32CC8">
        <w:rPr>
          <w:rFonts w:ascii="Times New Roman" w:hAnsi="Times New Roman" w:cs="Times New Roman"/>
          <w:sz w:val="24"/>
          <w:szCs w:val="24"/>
        </w:rPr>
        <w:t>ent</w:t>
      </w:r>
      <w:r w:rsidR="00D32CC8" w:rsidRPr="00605CBF">
        <w:rPr>
          <w:rFonts w:ascii="Times New Roman" w:hAnsi="Times New Roman" w:cs="Times New Roman"/>
          <w:sz w:val="24"/>
          <w:szCs w:val="24"/>
        </w:rPr>
        <w:t xml:space="preserve"> aujourd'hui encore </w:t>
      </w:r>
      <w:r w:rsidR="00D32CC8">
        <w:rPr>
          <w:rFonts w:ascii="Times New Roman" w:hAnsi="Times New Roman" w:cs="Times New Roman"/>
          <w:sz w:val="24"/>
          <w:szCs w:val="24"/>
        </w:rPr>
        <w:t>ici en France, ou serait-ce pa</w:t>
      </w:r>
      <w:r w:rsidR="00D32CC8" w:rsidRPr="00605CBF">
        <w:rPr>
          <w:rFonts w:ascii="Times New Roman" w:hAnsi="Times New Roman" w:cs="Times New Roman"/>
          <w:sz w:val="24"/>
          <w:szCs w:val="24"/>
        </w:rPr>
        <w:t xml:space="preserve">r une mégalomanie de n'importe quel </w:t>
      </w:r>
      <w:r w:rsidR="00D32CC8">
        <w:rPr>
          <w:rFonts w:ascii="Times New Roman" w:hAnsi="Times New Roman" w:cs="Times New Roman"/>
          <w:sz w:val="24"/>
          <w:szCs w:val="24"/>
        </w:rPr>
        <w:t xml:space="preserve">genre </w:t>
      </w:r>
      <w:proofErr w:type="spellStart"/>
      <w:r w:rsidR="00D32CC8" w:rsidRPr="00605CBF">
        <w:rPr>
          <w:rFonts w:ascii="Times New Roman" w:hAnsi="Times New Roman" w:cs="Times New Roman"/>
          <w:sz w:val="24"/>
          <w:szCs w:val="24"/>
        </w:rPr>
        <w:t>Shi</w:t>
      </w:r>
      <w:proofErr w:type="spellEnd"/>
      <w:r w:rsidR="00D32CC8" w:rsidRPr="00605CBF">
        <w:rPr>
          <w:rFonts w:ascii="Times New Roman" w:hAnsi="Times New Roman" w:cs="Times New Roman"/>
          <w:sz w:val="24"/>
          <w:szCs w:val="24"/>
        </w:rPr>
        <w:t xml:space="preserve"> Huang Di de réaliser des projets d'envergure ?</w:t>
      </w:r>
    </w:p>
    <w:p w:rsidR="004D172E" w:rsidRPr="004D172E" w:rsidRDefault="004D172E" w:rsidP="00D32CC8">
      <w:pPr>
        <w:pStyle w:val="Sansinterligne"/>
        <w:jc w:val="both"/>
        <w:rPr>
          <w:rFonts w:ascii="Times New Roman" w:hAnsi="Times New Roman" w:cs="Times New Roman"/>
          <w:sz w:val="16"/>
          <w:szCs w:val="16"/>
        </w:rPr>
      </w:pPr>
    </w:p>
    <w:p w:rsidR="00D32CC8" w:rsidRPr="004D172E" w:rsidRDefault="00D32CC8" w:rsidP="00D32CC8">
      <w:pPr>
        <w:pStyle w:val="Sansinterligne"/>
        <w:jc w:val="both"/>
        <w:rPr>
          <w:rFonts w:ascii="Times New Roman" w:hAnsi="Times New Roman" w:cs="Times New Roman"/>
          <w:sz w:val="24"/>
          <w:szCs w:val="24"/>
        </w:rPr>
      </w:pPr>
      <w:r w:rsidRPr="00605CBF">
        <w:rPr>
          <w:rFonts w:ascii="Times New Roman" w:hAnsi="Times New Roman" w:cs="Times New Roman"/>
          <w:sz w:val="24"/>
          <w:szCs w:val="24"/>
        </w:rPr>
        <w:t>Ces mur</w:t>
      </w:r>
      <w:r>
        <w:rPr>
          <w:rFonts w:ascii="Times New Roman" w:hAnsi="Times New Roman" w:cs="Times New Roman"/>
          <w:sz w:val="24"/>
          <w:szCs w:val="24"/>
        </w:rPr>
        <w:t>ailles ont environ 6259 km de sections de</w:t>
      </w:r>
      <w:r w:rsidRPr="00605CBF">
        <w:rPr>
          <w:rFonts w:ascii="Times New Roman" w:hAnsi="Times New Roman" w:cs="Times New Roman"/>
          <w:sz w:val="24"/>
          <w:szCs w:val="24"/>
        </w:rPr>
        <w:t xml:space="preserve"> mur</w:t>
      </w:r>
      <w:r>
        <w:rPr>
          <w:rFonts w:ascii="Times New Roman" w:hAnsi="Times New Roman" w:cs="Times New Roman"/>
          <w:sz w:val="24"/>
          <w:szCs w:val="24"/>
        </w:rPr>
        <w:t>s en dur</w:t>
      </w:r>
      <w:r w:rsidRPr="00605CBF">
        <w:rPr>
          <w:rFonts w:ascii="Times New Roman" w:hAnsi="Times New Roman" w:cs="Times New Roman"/>
          <w:sz w:val="24"/>
          <w:szCs w:val="24"/>
        </w:rPr>
        <w:t>, 359 km de tranchées et 2 232 km de barrières défensives naturelles, telles que montagnes et rivières. Une autre enqu</w:t>
      </w:r>
      <w:r>
        <w:rPr>
          <w:rFonts w:ascii="Times New Roman" w:hAnsi="Times New Roman" w:cs="Times New Roman"/>
          <w:sz w:val="24"/>
          <w:szCs w:val="24"/>
        </w:rPr>
        <w:t>ête archéologique indique que la</w:t>
      </w:r>
      <w:r w:rsidRPr="00605CBF">
        <w:rPr>
          <w:rFonts w:ascii="Times New Roman" w:hAnsi="Times New Roman" w:cs="Times New Roman"/>
          <w:sz w:val="24"/>
          <w:szCs w:val="24"/>
        </w:rPr>
        <w:t xml:space="preserve"> mur</w:t>
      </w:r>
      <w:r>
        <w:rPr>
          <w:rFonts w:ascii="Times New Roman" w:hAnsi="Times New Roman" w:cs="Times New Roman"/>
          <w:sz w:val="24"/>
          <w:szCs w:val="24"/>
        </w:rPr>
        <w:t>aille</w:t>
      </w:r>
      <w:r w:rsidRPr="00605CBF">
        <w:rPr>
          <w:rFonts w:ascii="Times New Roman" w:hAnsi="Times New Roman" w:cs="Times New Roman"/>
          <w:sz w:val="24"/>
          <w:szCs w:val="24"/>
        </w:rPr>
        <w:t xml:space="preserve"> </w:t>
      </w:r>
      <w:proofErr w:type="spellStart"/>
      <w:r w:rsidRPr="00605CBF">
        <w:rPr>
          <w:rFonts w:ascii="Times New Roman" w:hAnsi="Times New Roman" w:cs="Times New Roman"/>
          <w:sz w:val="24"/>
          <w:szCs w:val="24"/>
        </w:rPr>
        <w:t>entier</w:t>
      </w:r>
      <w:r>
        <w:rPr>
          <w:rFonts w:ascii="Times New Roman" w:hAnsi="Times New Roman" w:cs="Times New Roman"/>
          <w:sz w:val="24"/>
          <w:szCs w:val="24"/>
        </w:rPr>
        <w:t>e</w:t>
      </w:r>
      <w:proofErr w:type="spellEnd"/>
      <w:r w:rsidRPr="00605CBF">
        <w:rPr>
          <w:rFonts w:ascii="Times New Roman" w:hAnsi="Times New Roman" w:cs="Times New Roman"/>
          <w:sz w:val="24"/>
          <w:szCs w:val="24"/>
        </w:rPr>
        <w:t>, avec</w:t>
      </w:r>
      <w:r>
        <w:rPr>
          <w:rFonts w:ascii="Times New Roman" w:hAnsi="Times New Roman" w:cs="Times New Roman"/>
          <w:sz w:val="24"/>
          <w:szCs w:val="24"/>
        </w:rPr>
        <w:t xml:space="preserve"> toutes ses branches, mesure 21</w:t>
      </w:r>
      <w:r w:rsidRPr="00605CBF">
        <w:rPr>
          <w:rFonts w:ascii="Times New Roman" w:hAnsi="Times New Roman" w:cs="Times New Roman"/>
          <w:sz w:val="24"/>
          <w:szCs w:val="24"/>
        </w:rPr>
        <w:t>196 km.</w:t>
      </w:r>
      <w:r>
        <w:rPr>
          <w:rFonts w:ascii="Times New Roman" w:hAnsi="Times New Roman" w:cs="Times New Roman"/>
          <w:sz w:val="24"/>
          <w:szCs w:val="24"/>
        </w:rPr>
        <w:t xml:space="preserve"> </w:t>
      </w:r>
      <w:r w:rsidRPr="00605CBF">
        <w:rPr>
          <w:rFonts w:ascii="Times New Roman" w:hAnsi="Times New Roman" w:cs="Times New Roman"/>
          <w:sz w:val="24"/>
          <w:szCs w:val="24"/>
        </w:rPr>
        <w:t>Maintenant aussi</w:t>
      </w:r>
      <w:r>
        <w:rPr>
          <w:rFonts w:ascii="Times New Roman" w:hAnsi="Times New Roman" w:cs="Times New Roman"/>
          <w:sz w:val="24"/>
          <w:szCs w:val="24"/>
        </w:rPr>
        <w:t>,</w:t>
      </w:r>
      <w:r w:rsidRPr="00605CBF">
        <w:rPr>
          <w:rFonts w:ascii="Times New Roman" w:hAnsi="Times New Roman" w:cs="Times New Roman"/>
          <w:sz w:val="24"/>
          <w:szCs w:val="24"/>
        </w:rPr>
        <w:t xml:space="preserve"> ici en Europe</w:t>
      </w:r>
      <w:r>
        <w:rPr>
          <w:rFonts w:ascii="Times New Roman" w:hAnsi="Times New Roman" w:cs="Times New Roman"/>
          <w:sz w:val="24"/>
          <w:szCs w:val="24"/>
        </w:rPr>
        <w:t>,</w:t>
      </w:r>
      <w:r w:rsidRPr="00605CBF">
        <w:rPr>
          <w:rFonts w:ascii="Times New Roman" w:hAnsi="Times New Roman" w:cs="Times New Roman"/>
          <w:sz w:val="24"/>
          <w:szCs w:val="24"/>
        </w:rPr>
        <w:t xml:space="preserve"> il y </w:t>
      </w:r>
      <w:r>
        <w:rPr>
          <w:rFonts w:ascii="Times New Roman" w:hAnsi="Times New Roman" w:cs="Times New Roman"/>
          <w:sz w:val="24"/>
          <w:szCs w:val="24"/>
        </w:rPr>
        <w:t xml:space="preserve">en </w:t>
      </w:r>
      <w:r w:rsidRPr="00605CBF">
        <w:rPr>
          <w:rFonts w:ascii="Times New Roman" w:hAnsi="Times New Roman" w:cs="Times New Roman"/>
          <w:sz w:val="24"/>
          <w:szCs w:val="24"/>
        </w:rPr>
        <w:t>a qui ont l'idée de construire un mur de protection autour de l'Europe</w:t>
      </w:r>
      <w:proofErr w:type="gramStart"/>
      <w:r w:rsidRPr="00605CBF">
        <w:rPr>
          <w:rFonts w:ascii="Times New Roman" w:hAnsi="Times New Roman" w:cs="Times New Roman"/>
          <w:sz w:val="24"/>
          <w:szCs w:val="24"/>
        </w:rPr>
        <w:t xml:space="preserve"> !Cette</w:t>
      </w:r>
      <w:proofErr w:type="gramEnd"/>
      <w:r w:rsidRPr="00605CBF">
        <w:rPr>
          <w:rFonts w:ascii="Times New Roman" w:hAnsi="Times New Roman" w:cs="Times New Roman"/>
          <w:sz w:val="24"/>
          <w:szCs w:val="24"/>
        </w:rPr>
        <w:t xml:space="preserve"> idée a surtout pénétré l'imaginaire de Monsieur </w:t>
      </w:r>
      <w:proofErr w:type="spellStart"/>
      <w:r w:rsidRPr="00605CBF">
        <w:rPr>
          <w:rFonts w:ascii="Times New Roman" w:hAnsi="Times New Roman" w:cs="Times New Roman"/>
          <w:sz w:val="24"/>
          <w:szCs w:val="24"/>
        </w:rPr>
        <w:t>Zé</w:t>
      </w:r>
      <w:proofErr w:type="spellEnd"/>
      <w:r w:rsidRPr="00605CBF">
        <w:rPr>
          <w:rFonts w:ascii="Times New Roman" w:hAnsi="Times New Roman" w:cs="Times New Roman"/>
          <w:sz w:val="24"/>
          <w:szCs w:val="24"/>
        </w:rPr>
        <w:t xml:space="preserve"> Mor, candidat à la présidentielle de la Ré</w:t>
      </w:r>
      <w:r>
        <w:rPr>
          <w:rFonts w:ascii="Times New Roman" w:hAnsi="Times New Roman" w:cs="Times New Roman"/>
          <w:sz w:val="24"/>
          <w:szCs w:val="24"/>
        </w:rPr>
        <w:t>publique, préoccupé qu’il est par</w:t>
      </w:r>
      <w:r w:rsidRPr="00605CBF">
        <w:rPr>
          <w:rFonts w:ascii="Times New Roman" w:hAnsi="Times New Roman" w:cs="Times New Roman"/>
          <w:sz w:val="24"/>
          <w:szCs w:val="24"/>
        </w:rPr>
        <w:t xml:space="preserve"> son</w:t>
      </w:r>
      <w:r>
        <w:rPr>
          <w:rFonts w:ascii="Times New Roman" w:hAnsi="Times New Roman" w:cs="Times New Roman"/>
          <w:sz w:val="24"/>
          <w:szCs w:val="24"/>
        </w:rPr>
        <w:t xml:space="preserve"> obsession pour la sécurité et s</w:t>
      </w:r>
      <w:r w:rsidRPr="00605CBF">
        <w:rPr>
          <w:rFonts w:ascii="Times New Roman" w:hAnsi="Times New Roman" w:cs="Times New Roman"/>
          <w:sz w:val="24"/>
          <w:szCs w:val="24"/>
        </w:rPr>
        <w:t>a peur de l'invasion des immigrés !</w:t>
      </w:r>
      <w:r>
        <w:rPr>
          <w:rFonts w:ascii="Times New Roman" w:hAnsi="Times New Roman" w:cs="Times New Roman"/>
          <w:sz w:val="24"/>
          <w:szCs w:val="24"/>
        </w:rPr>
        <w:t xml:space="preserve"> Ce projet de mur pour encercler</w:t>
      </w:r>
      <w:r w:rsidRPr="00605CBF">
        <w:rPr>
          <w:rFonts w:ascii="Times New Roman" w:hAnsi="Times New Roman" w:cs="Times New Roman"/>
          <w:sz w:val="24"/>
          <w:szCs w:val="24"/>
        </w:rPr>
        <w:t xml:space="preserve"> l'Europe pourrait s'assimiler, en kilomètres linéaires, à </w:t>
      </w:r>
      <w:r>
        <w:rPr>
          <w:rFonts w:ascii="Times New Roman" w:hAnsi="Times New Roman" w:cs="Times New Roman"/>
          <w:sz w:val="24"/>
          <w:szCs w:val="24"/>
        </w:rPr>
        <w:t>la longueur des murs de Chine.</w:t>
      </w:r>
    </w:p>
    <w:p w:rsidR="00D856B6" w:rsidRDefault="00D856B6" w:rsidP="00D32CC8">
      <w:pPr>
        <w:pStyle w:val="Sansinterligne"/>
        <w:jc w:val="both"/>
        <w:rPr>
          <w:rFonts w:ascii="Times New Roman" w:hAnsi="Times New Roman" w:cs="Times New Roman"/>
          <w:sz w:val="24"/>
          <w:szCs w:val="24"/>
        </w:rPr>
      </w:pPr>
    </w:p>
    <w:p w:rsidR="00D32CC8" w:rsidRPr="00605CBF" w:rsidRDefault="00D32CC8" w:rsidP="00D32CC8">
      <w:pPr>
        <w:pStyle w:val="Sansinterligne"/>
        <w:jc w:val="both"/>
        <w:rPr>
          <w:rFonts w:ascii="Times New Roman" w:hAnsi="Times New Roman" w:cs="Times New Roman"/>
          <w:sz w:val="24"/>
          <w:szCs w:val="24"/>
        </w:rPr>
      </w:pPr>
      <w:r>
        <w:rPr>
          <w:rFonts w:ascii="Times New Roman" w:hAnsi="Times New Roman" w:cs="Times New Roman"/>
          <w:sz w:val="24"/>
          <w:szCs w:val="24"/>
        </w:rPr>
        <w:t>J'espère que le mur soit en pierres de taille</w:t>
      </w:r>
      <w:r w:rsidRPr="00605CBF">
        <w:rPr>
          <w:rFonts w:ascii="Times New Roman" w:hAnsi="Times New Roman" w:cs="Times New Roman"/>
          <w:sz w:val="24"/>
          <w:szCs w:val="24"/>
        </w:rPr>
        <w:t xml:space="preserve"> pour employer beaucoup d'immigrés et aussi portugais</w:t>
      </w:r>
      <w:r>
        <w:rPr>
          <w:rFonts w:ascii="Times New Roman" w:hAnsi="Times New Roman" w:cs="Times New Roman"/>
          <w:sz w:val="24"/>
          <w:szCs w:val="24"/>
        </w:rPr>
        <w:t>,</w:t>
      </w:r>
      <w:r w:rsidRPr="00605CBF">
        <w:rPr>
          <w:rFonts w:ascii="Times New Roman" w:hAnsi="Times New Roman" w:cs="Times New Roman"/>
          <w:sz w:val="24"/>
          <w:szCs w:val="24"/>
        </w:rPr>
        <w:t xml:space="preserve"> </w:t>
      </w:r>
      <w:r>
        <w:rPr>
          <w:rFonts w:ascii="Times New Roman" w:hAnsi="Times New Roman" w:cs="Times New Roman"/>
          <w:sz w:val="24"/>
          <w:szCs w:val="24"/>
        </w:rPr>
        <w:t>qui sont</w:t>
      </w:r>
      <w:r w:rsidRPr="00605CBF">
        <w:rPr>
          <w:rFonts w:ascii="Times New Roman" w:hAnsi="Times New Roman" w:cs="Times New Roman"/>
          <w:sz w:val="24"/>
          <w:szCs w:val="24"/>
        </w:rPr>
        <w:t xml:space="preserve"> </w:t>
      </w:r>
      <w:r>
        <w:rPr>
          <w:rFonts w:ascii="Times New Roman" w:hAnsi="Times New Roman" w:cs="Times New Roman"/>
          <w:sz w:val="24"/>
          <w:szCs w:val="24"/>
        </w:rPr>
        <w:t xml:space="preserve">des </w:t>
      </w:r>
      <w:r w:rsidRPr="00605CBF">
        <w:rPr>
          <w:rFonts w:ascii="Times New Roman" w:hAnsi="Times New Roman" w:cs="Times New Roman"/>
          <w:sz w:val="24"/>
          <w:szCs w:val="24"/>
        </w:rPr>
        <w:t>spécialis</w:t>
      </w:r>
      <w:r>
        <w:rPr>
          <w:rFonts w:ascii="Times New Roman" w:hAnsi="Times New Roman" w:cs="Times New Roman"/>
          <w:sz w:val="24"/>
          <w:szCs w:val="24"/>
        </w:rPr>
        <w:t xml:space="preserve">tes en </w:t>
      </w:r>
      <w:r>
        <w:rPr>
          <w:rFonts w:ascii="Times New Roman" w:hAnsi="Times New Roman" w:cs="Times New Roman"/>
          <w:sz w:val="24"/>
          <w:szCs w:val="24"/>
        </w:rPr>
        <w:lastRenderedPageBreak/>
        <w:t>maçonnerie.</w:t>
      </w:r>
      <w:r w:rsidRPr="00605CBF">
        <w:rPr>
          <w:rFonts w:ascii="Times New Roman" w:hAnsi="Times New Roman" w:cs="Times New Roman"/>
          <w:sz w:val="24"/>
          <w:szCs w:val="24"/>
        </w:rPr>
        <w:t xml:space="preserve"> A</w:t>
      </w:r>
      <w:r>
        <w:rPr>
          <w:rFonts w:ascii="Times New Roman" w:hAnsi="Times New Roman" w:cs="Times New Roman"/>
          <w:sz w:val="24"/>
          <w:szCs w:val="24"/>
        </w:rPr>
        <w:t>insi, si le projet avance, et se fait</w:t>
      </w:r>
      <w:r w:rsidRPr="00605CBF">
        <w:rPr>
          <w:rFonts w:ascii="Times New Roman" w:hAnsi="Times New Roman" w:cs="Times New Roman"/>
          <w:sz w:val="24"/>
          <w:szCs w:val="24"/>
        </w:rPr>
        <w:t xml:space="preserve"> </w:t>
      </w:r>
      <w:r>
        <w:rPr>
          <w:rFonts w:ascii="Times New Roman" w:hAnsi="Times New Roman" w:cs="Times New Roman"/>
          <w:sz w:val="24"/>
          <w:szCs w:val="24"/>
        </w:rPr>
        <w:t>en pierres de taille</w:t>
      </w:r>
      <w:r w:rsidRPr="00605CBF">
        <w:rPr>
          <w:rFonts w:ascii="Times New Roman" w:hAnsi="Times New Roman" w:cs="Times New Roman"/>
          <w:sz w:val="24"/>
          <w:szCs w:val="24"/>
        </w:rPr>
        <w:t>, on se comprend</w:t>
      </w:r>
      <w:r>
        <w:rPr>
          <w:rFonts w:ascii="Times New Roman" w:hAnsi="Times New Roman" w:cs="Times New Roman"/>
          <w:sz w:val="24"/>
          <w:szCs w:val="24"/>
        </w:rPr>
        <w:t>ra,</w:t>
      </w:r>
      <w:r w:rsidRPr="00605CBF">
        <w:rPr>
          <w:rFonts w:ascii="Times New Roman" w:hAnsi="Times New Roman" w:cs="Times New Roman"/>
          <w:sz w:val="24"/>
          <w:szCs w:val="24"/>
        </w:rPr>
        <w:t xml:space="preserve"> </w:t>
      </w:r>
      <w:r>
        <w:rPr>
          <w:rFonts w:ascii="Times New Roman" w:hAnsi="Times New Roman" w:cs="Times New Roman"/>
          <w:sz w:val="24"/>
          <w:szCs w:val="24"/>
        </w:rPr>
        <w:t xml:space="preserve">monsieur </w:t>
      </w:r>
      <w:proofErr w:type="spellStart"/>
      <w:r>
        <w:rPr>
          <w:rFonts w:ascii="Times New Roman" w:hAnsi="Times New Roman" w:cs="Times New Roman"/>
          <w:sz w:val="24"/>
          <w:szCs w:val="24"/>
        </w:rPr>
        <w:t>Zé</w:t>
      </w:r>
      <w:proofErr w:type="spellEnd"/>
      <w:r>
        <w:rPr>
          <w:rFonts w:ascii="Times New Roman" w:hAnsi="Times New Roman" w:cs="Times New Roman"/>
          <w:sz w:val="24"/>
          <w:szCs w:val="24"/>
        </w:rPr>
        <w:t xml:space="preserve"> Mor, on se comprendra… Et pour le</w:t>
      </w:r>
      <w:r w:rsidRPr="00605CBF">
        <w:rPr>
          <w:rFonts w:ascii="Times New Roman" w:hAnsi="Times New Roman" w:cs="Times New Roman"/>
          <w:sz w:val="24"/>
          <w:szCs w:val="24"/>
        </w:rPr>
        <w:t xml:space="preserve"> nom, je propose "</w:t>
      </w:r>
      <w:r>
        <w:rPr>
          <w:rFonts w:ascii="Times New Roman" w:hAnsi="Times New Roman" w:cs="Times New Roman"/>
          <w:sz w:val="24"/>
          <w:szCs w:val="24"/>
        </w:rPr>
        <w:t xml:space="preserve">Muraille </w:t>
      </w:r>
      <w:proofErr w:type="spellStart"/>
      <w:r>
        <w:rPr>
          <w:rFonts w:ascii="Times New Roman" w:hAnsi="Times New Roman" w:cs="Times New Roman"/>
          <w:sz w:val="24"/>
          <w:szCs w:val="24"/>
        </w:rPr>
        <w:t>Ze</w:t>
      </w:r>
      <w:proofErr w:type="spellEnd"/>
      <w:r>
        <w:rPr>
          <w:rFonts w:ascii="Times New Roman" w:hAnsi="Times New Roman" w:cs="Times New Roman"/>
          <w:sz w:val="24"/>
          <w:szCs w:val="24"/>
        </w:rPr>
        <w:t xml:space="preserve"> Mor". C'est un beau </w:t>
      </w:r>
      <w:r w:rsidRPr="00605CBF">
        <w:rPr>
          <w:rFonts w:ascii="Times New Roman" w:hAnsi="Times New Roman" w:cs="Times New Roman"/>
          <w:sz w:val="24"/>
          <w:szCs w:val="24"/>
        </w:rPr>
        <w:t xml:space="preserve">nom, les murs de </w:t>
      </w:r>
      <w:proofErr w:type="spellStart"/>
      <w:r w:rsidRPr="00605CBF">
        <w:rPr>
          <w:rFonts w:ascii="Times New Roman" w:hAnsi="Times New Roman" w:cs="Times New Roman"/>
          <w:sz w:val="24"/>
          <w:szCs w:val="24"/>
        </w:rPr>
        <w:t>Zé</w:t>
      </w:r>
      <w:proofErr w:type="spellEnd"/>
      <w:r w:rsidRPr="00605CBF">
        <w:rPr>
          <w:rFonts w:ascii="Times New Roman" w:hAnsi="Times New Roman" w:cs="Times New Roman"/>
          <w:sz w:val="24"/>
          <w:szCs w:val="24"/>
        </w:rPr>
        <w:t xml:space="preserve"> Mor !</w:t>
      </w:r>
    </w:p>
    <w:p w:rsidR="00D065A3" w:rsidRPr="00D065A3" w:rsidRDefault="00D065A3" w:rsidP="00D065A3">
      <w:pPr>
        <w:spacing w:after="0" w:line="240" w:lineRule="auto"/>
        <w:jc w:val="both"/>
        <w:rPr>
          <w:rFonts w:ascii="Times New Roman" w:eastAsia="Corbel" w:hAnsi="Times New Roman" w:cs="Times New Roman"/>
          <w:b/>
          <w:color w:val="FF0000"/>
          <w:sz w:val="28"/>
          <w:szCs w:val="28"/>
        </w:rPr>
      </w:pPr>
    </w:p>
    <w:p w:rsidR="00D065A3" w:rsidRPr="00D065A3" w:rsidRDefault="00841BB6" w:rsidP="00D065A3">
      <w:pPr>
        <w:spacing w:after="0" w:line="240" w:lineRule="auto"/>
        <w:jc w:val="both"/>
        <w:rPr>
          <w:rFonts w:ascii="Times New Roman" w:eastAsia="Corbel" w:hAnsi="Times New Roman" w:cs="Times New Roman"/>
          <w:b/>
          <w:sz w:val="24"/>
          <w:szCs w:val="24"/>
          <w:lang w:eastAsia="fr-FR"/>
        </w:rPr>
      </w:pPr>
      <w:r>
        <w:rPr>
          <w:rFonts w:ascii="Times New Roman" w:eastAsia="Corbel" w:hAnsi="Times New Roman" w:cs="Times New Roman"/>
          <w:b/>
          <w:color w:val="008000"/>
          <w:sz w:val="28"/>
          <w:szCs w:val="28"/>
          <w:lang w:eastAsia="fr-FR"/>
        </w:rPr>
        <w:t xml:space="preserve">L’universalité concrète de la laïcité </w:t>
      </w:r>
    </w:p>
    <w:p w:rsidR="00D065A3" w:rsidRPr="00D065A3" w:rsidRDefault="00D065A3" w:rsidP="00D065A3">
      <w:pPr>
        <w:spacing w:after="0" w:line="240" w:lineRule="auto"/>
        <w:jc w:val="both"/>
        <w:rPr>
          <w:rFonts w:ascii="Arial" w:eastAsia="Times New Roman" w:hAnsi="Arial" w:cs="Arial"/>
          <w:i/>
          <w:lang w:eastAsia="fr-FR"/>
        </w:rPr>
      </w:pPr>
      <w:r w:rsidRPr="00D065A3">
        <w:rPr>
          <w:rFonts w:ascii="Arial" w:eastAsia="Times New Roman" w:hAnsi="Arial" w:cs="Arial"/>
          <w:i/>
          <w:lang w:eastAsia="fr-FR"/>
        </w:rPr>
        <w:t xml:space="preserve">Par </w:t>
      </w:r>
      <w:r w:rsidR="00841BB6">
        <w:rPr>
          <w:rFonts w:ascii="Arial" w:eastAsia="Times New Roman" w:hAnsi="Arial" w:cs="Arial"/>
          <w:b/>
          <w:i/>
          <w:color w:val="FF0000"/>
          <w:lang w:eastAsia="fr-FR"/>
        </w:rPr>
        <w:t xml:space="preserve">Pierre Hayat </w:t>
      </w:r>
    </w:p>
    <w:p w:rsidR="00D065A3" w:rsidRDefault="00D065A3" w:rsidP="00D065A3">
      <w:pPr>
        <w:spacing w:after="0" w:line="240" w:lineRule="auto"/>
        <w:jc w:val="both"/>
        <w:rPr>
          <w:rFonts w:ascii="Arial" w:eastAsia="Times New Roman" w:hAnsi="Arial" w:cs="Arial"/>
          <w:b/>
          <w:i/>
          <w:color w:val="FF0000"/>
          <w:lang w:eastAsia="fr-FR"/>
        </w:rPr>
      </w:pPr>
    </w:p>
    <w:p w:rsidR="00841BB6" w:rsidRPr="0023214D"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t>En prétendant enfermer chaque être humain dans une caractérisation ethnique ou religieuse, les communautarismes identitaires font obstacle à l’universalisme. Les menaces identitaires, qu’elles soient racistes, religieuses ou nationalistes, s’alimentent mutuellement, chaque identitaire trouvant dans l’autre de quoi avancer ses pions, au détriment de l’ensemble de la société.</w:t>
      </w:r>
      <w:r>
        <w:rPr>
          <w:rFonts w:ascii="Times New Roman" w:hAnsi="Times New Roman" w:cs="Times New Roman"/>
          <w:sz w:val="24"/>
          <w:szCs w:val="24"/>
          <w:lang w:eastAsia="fr-FR"/>
        </w:rPr>
        <w:t xml:space="preserve"> </w:t>
      </w:r>
      <w:r w:rsidRPr="0023214D">
        <w:rPr>
          <w:rFonts w:ascii="Times New Roman" w:hAnsi="Times New Roman" w:cs="Times New Roman"/>
          <w:sz w:val="24"/>
          <w:szCs w:val="24"/>
          <w:lang w:eastAsia="fr-FR"/>
        </w:rPr>
        <w:t xml:space="preserve">Mais les identitaires se nourrissent également du déni de leur réalité. Jamais une réalité maintes fois confirmée ne disparaît par la magie performative de son déni. Le présent déni des périls identitaires, ou de l’un d’entre eux, fait penser à un épisode de </w:t>
      </w:r>
      <w:r w:rsidRPr="0023214D">
        <w:rPr>
          <w:rFonts w:ascii="Times New Roman" w:hAnsi="Times New Roman" w:cs="Times New Roman"/>
          <w:i/>
          <w:iCs/>
          <w:sz w:val="24"/>
          <w:szCs w:val="24"/>
          <w:lang w:eastAsia="fr-FR"/>
        </w:rPr>
        <w:t>La peste</w:t>
      </w:r>
      <w:r w:rsidRPr="0023214D">
        <w:rPr>
          <w:rFonts w:ascii="Times New Roman" w:hAnsi="Times New Roman" w:cs="Times New Roman"/>
          <w:sz w:val="24"/>
          <w:szCs w:val="24"/>
          <w:lang w:eastAsia="fr-FR"/>
        </w:rPr>
        <w:t xml:space="preserve"> de Camus, où, croyant illusoirement se protéger, on dédramatisait le mal, jusqu’au jour où il fallut le nommer et le combattre.</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AE29F5" w:rsidRDefault="00841BB6" w:rsidP="00841BB6">
      <w:pPr>
        <w:pStyle w:val="Sansinterligne"/>
        <w:jc w:val="both"/>
        <w:rPr>
          <w:rFonts w:ascii="Times New Roman" w:hAnsi="Times New Roman" w:cs="Times New Roman"/>
          <w:b/>
          <w:sz w:val="24"/>
          <w:szCs w:val="24"/>
          <w:lang w:eastAsia="fr-FR"/>
        </w:rPr>
      </w:pPr>
      <w:r w:rsidRPr="00AE29F5">
        <w:rPr>
          <w:rFonts w:ascii="Times New Roman" w:hAnsi="Times New Roman" w:cs="Times New Roman"/>
          <w:b/>
          <w:sz w:val="24"/>
          <w:szCs w:val="24"/>
          <w:lang w:eastAsia="fr-FR"/>
        </w:rPr>
        <w:t xml:space="preserve">La </w:t>
      </w:r>
      <w:r>
        <w:rPr>
          <w:rFonts w:ascii="Times New Roman" w:hAnsi="Times New Roman" w:cs="Times New Roman"/>
          <w:b/>
          <w:sz w:val="24"/>
          <w:szCs w:val="24"/>
          <w:lang w:eastAsia="fr-FR"/>
        </w:rPr>
        <w:t>liberté de conscience, un princi</w:t>
      </w:r>
      <w:r w:rsidRPr="00AE29F5">
        <w:rPr>
          <w:rFonts w:ascii="Times New Roman" w:hAnsi="Times New Roman" w:cs="Times New Roman"/>
          <w:b/>
          <w:sz w:val="24"/>
          <w:szCs w:val="24"/>
          <w:lang w:eastAsia="fr-FR"/>
        </w:rPr>
        <w:t xml:space="preserve">pe universel  </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23214D"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t>Qu’en est-il de la laïcité ? À l’instar de l’idée républicaine et de l’idée démocratique, l’idée laïque comporte un élément d’universalisation et d’anticipation. La portée de ces idées excède infiniment le contexte historique de leur naissance. Elles ont une vocation universelle et considèrent le monde humain comme transformable par les hommes eux-mêmes. Ainsi en est-il de la liberté de conscience, fondement de la laïcité. Si la conscience est un fait intérieur qui n’a pas besoin d’institutions laïques pour exister, la liberté de conscience a besoin d’une volonté politique et sociale pour exister objectivement.</w:t>
      </w:r>
      <w:r>
        <w:rPr>
          <w:rFonts w:ascii="Times New Roman" w:hAnsi="Times New Roman" w:cs="Times New Roman"/>
          <w:sz w:val="24"/>
          <w:szCs w:val="24"/>
          <w:lang w:eastAsia="fr-FR"/>
        </w:rPr>
        <w:t xml:space="preserve"> </w:t>
      </w:r>
      <w:r w:rsidRPr="0023214D">
        <w:rPr>
          <w:rFonts w:ascii="Times New Roman" w:hAnsi="Times New Roman" w:cs="Times New Roman"/>
          <w:sz w:val="24"/>
          <w:szCs w:val="24"/>
          <w:lang w:eastAsia="fr-FR"/>
        </w:rPr>
        <w:t xml:space="preserve">Ce qui est vrai de la liberté de conscience l’est également des principes qui l’accompagnent. Il n’y aurait eu aucun progrès de la liberté </w:t>
      </w:r>
      <w:r w:rsidRPr="0023214D">
        <w:rPr>
          <w:rFonts w:ascii="Times New Roman" w:hAnsi="Times New Roman" w:cs="Times New Roman"/>
          <w:sz w:val="24"/>
          <w:szCs w:val="24"/>
          <w:lang w:eastAsia="fr-FR"/>
        </w:rPr>
        <w:lastRenderedPageBreak/>
        <w:t>politique et de la justice sociale ni d’aucun droit si des femmes et des hommes n’avaient pas voulu faire advenir une réalité qui n’existait pas avant eux, et s’ils n’avaient pas lutté pour elle.</w:t>
      </w:r>
    </w:p>
    <w:p w:rsidR="00841BB6" w:rsidRDefault="00841BB6" w:rsidP="00841BB6">
      <w:pPr>
        <w:pStyle w:val="Sansinterligne"/>
        <w:jc w:val="both"/>
        <w:rPr>
          <w:rFonts w:ascii="Times New Roman" w:hAnsi="Times New Roman" w:cs="Times New Roman"/>
          <w:sz w:val="24"/>
          <w:szCs w:val="24"/>
          <w:lang w:eastAsia="fr-FR"/>
        </w:rPr>
      </w:pPr>
    </w:p>
    <w:p w:rsidR="00841BB6" w:rsidRPr="00AE29F5" w:rsidRDefault="00841BB6" w:rsidP="00841BB6">
      <w:pPr>
        <w:pStyle w:val="Sansinterligne"/>
        <w:jc w:val="both"/>
        <w:rPr>
          <w:rFonts w:ascii="Times New Roman" w:hAnsi="Times New Roman" w:cs="Times New Roman"/>
          <w:b/>
          <w:sz w:val="24"/>
          <w:szCs w:val="24"/>
          <w:lang w:eastAsia="fr-FR"/>
        </w:rPr>
      </w:pPr>
      <w:r w:rsidRPr="00AE29F5">
        <w:rPr>
          <w:rFonts w:ascii="Times New Roman" w:hAnsi="Times New Roman" w:cs="Times New Roman"/>
          <w:b/>
          <w:sz w:val="24"/>
          <w:szCs w:val="24"/>
          <w:lang w:eastAsia="fr-FR"/>
        </w:rPr>
        <w:t xml:space="preserve">L’universalité émancipatrice de la laïcité </w:t>
      </w:r>
    </w:p>
    <w:p w:rsidR="00841BB6" w:rsidRDefault="00841BB6" w:rsidP="00841BB6">
      <w:pPr>
        <w:pStyle w:val="Sansinterligne"/>
        <w:jc w:val="both"/>
        <w:rPr>
          <w:rFonts w:ascii="Times New Roman" w:hAnsi="Times New Roman" w:cs="Times New Roman"/>
          <w:sz w:val="24"/>
          <w:szCs w:val="24"/>
          <w:lang w:eastAsia="fr-FR"/>
        </w:rPr>
      </w:pPr>
    </w:p>
    <w:p w:rsidR="00841BB6" w:rsidRPr="004D172E"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t>En cela, la laïcité, comme toute théorie qui a pour enjeu la liberté et le droit, présume une abstraction émancipatrice. À l’École, par exemple, la laïcité incite à se mettre en retrait des croyances et des traditions pour permettre l’instruction et le libre rapport pédagogique, constructeurs de l’autonomie intellectuelle et personnelle de l’élève. Il s’agit de s’abstraire autant que possible des emprises et influences idéologiques. Sur le plan politique, la laïcité consiste à assurer l’universalité républicaine par la prévalence de la loi civile sur la loi religieuse. Il revient corrélativement à l’autorité publique de faire abstraction des croyances et des incroyances, garantissant à chacun l’égalité devant le droit commun et la libre expression de ses</w:t>
      </w:r>
      <w:r w:rsidR="004D172E">
        <w:rPr>
          <w:rFonts w:ascii="Times New Roman" w:hAnsi="Times New Roman" w:cs="Times New Roman"/>
          <w:sz w:val="24"/>
          <w:szCs w:val="24"/>
          <w:lang w:eastAsia="fr-FR"/>
        </w:rPr>
        <w:t xml:space="preserve"> opinions.</w:t>
      </w:r>
    </w:p>
    <w:p w:rsidR="004D172E" w:rsidRPr="004D172E" w:rsidRDefault="004D172E" w:rsidP="00841BB6">
      <w:pPr>
        <w:pStyle w:val="Sansinterligne"/>
        <w:jc w:val="both"/>
        <w:rPr>
          <w:rFonts w:ascii="Times New Roman" w:hAnsi="Times New Roman" w:cs="Times New Roman"/>
          <w:sz w:val="16"/>
          <w:szCs w:val="16"/>
          <w:lang w:eastAsia="fr-FR"/>
        </w:rPr>
      </w:pPr>
    </w:p>
    <w:p w:rsidR="00841BB6" w:rsidRPr="0023214D"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t>Dans tous les cas, l’universalité laïque est soutenue par un parti pris rationnel. Que serait la liberté de conscience sans un usage éclairé de la raison qu</w:t>
      </w:r>
      <w:r w:rsidR="004D172E">
        <w:rPr>
          <w:rFonts w:ascii="Times New Roman" w:hAnsi="Times New Roman" w:cs="Times New Roman"/>
          <w:sz w:val="24"/>
          <w:szCs w:val="24"/>
          <w:lang w:eastAsia="fr-FR"/>
        </w:rPr>
        <w:t xml:space="preserve">i permet de juger lucidement ? </w:t>
      </w:r>
      <w:r w:rsidRPr="0023214D">
        <w:rPr>
          <w:rFonts w:ascii="Times New Roman" w:hAnsi="Times New Roman" w:cs="Times New Roman"/>
          <w:sz w:val="24"/>
          <w:szCs w:val="24"/>
          <w:lang w:eastAsia="fr-FR"/>
        </w:rPr>
        <w:t xml:space="preserve">Que serait la liberté de conscience sans un usage éclairé de la raison qui permet de juger lucidement ? </w:t>
      </w:r>
      <w:r>
        <w:rPr>
          <w:rFonts w:ascii="Times New Roman" w:hAnsi="Times New Roman" w:cs="Times New Roman"/>
          <w:sz w:val="24"/>
          <w:szCs w:val="24"/>
          <w:lang w:eastAsia="fr-FR"/>
        </w:rPr>
        <w:t xml:space="preserve"> </w:t>
      </w:r>
      <w:r w:rsidRPr="0023214D">
        <w:rPr>
          <w:rFonts w:ascii="Times New Roman" w:hAnsi="Times New Roman" w:cs="Times New Roman"/>
          <w:sz w:val="24"/>
          <w:szCs w:val="24"/>
          <w:lang w:eastAsia="fr-FR"/>
        </w:rPr>
        <w:t>Sans les lumières de la raison, de sa puissance de recul critique vis-à-vis de soi et des idées reçues, la conscience risque l’enfermement fanatique, au lieu d’accompagner la conquête de l’autonomie intellectuelle et personnelle. À travers l’universalité laïque et la mise en avant de la rationalité critique, la laïcité fait vivre les libertés.</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23214D"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t xml:space="preserve">Cette exigence d’universalité et de rationalité aisément visible dans les champs politique et scolaire, </w:t>
      </w:r>
      <w:proofErr w:type="spellStart"/>
      <w:r w:rsidRPr="0023214D">
        <w:rPr>
          <w:rFonts w:ascii="Times New Roman" w:hAnsi="Times New Roman" w:cs="Times New Roman"/>
          <w:sz w:val="24"/>
          <w:szCs w:val="24"/>
          <w:lang w:eastAsia="fr-FR"/>
        </w:rPr>
        <w:t>doit-elle</w:t>
      </w:r>
      <w:proofErr w:type="spellEnd"/>
      <w:r w:rsidRPr="0023214D">
        <w:rPr>
          <w:rFonts w:ascii="Times New Roman" w:hAnsi="Times New Roman" w:cs="Times New Roman"/>
          <w:sz w:val="24"/>
          <w:szCs w:val="24"/>
          <w:lang w:eastAsia="fr-FR"/>
        </w:rPr>
        <w:t xml:space="preserve"> complètement s’arrêter aux portes de la société ? N’est-on pas fondé, par exemple, à attendre des communautés religieuses qu’elles usent dans les discussions publiques d’un langage </w:t>
      </w:r>
      <w:r w:rsidRPr="0023214D">
        <w:rPr>
          <w:rFonts w:ascii="Times New Roman" w:hAnsi="Times New Roman" w:cs="Times New Roman"/>
          <w:sz w:val="24"/>
          <w:szCs w:val="24"/>
          <w:lang w:eastAsia="fr-FR"/>
        </w:rPr>
        <w:lastRenderedPageBreak/>
        <w:t>ouvert à tous ? Au nom de la liberté de la foi religieuse, celles-ci peuvent effectivement se contenter d’un discours intelligible des seuls croyants et inaccessible aux autres. La communauté devient alors communautariste, repliée sur elle-même, emmurée dans l’entre soi de son propre vocabulaire, de ses propres codes et de ses propres interdits qui, de proche en proche, prétendront exercer leur emprise sur l’ensemble du corps social. C’est cela-même que la laïcité ne saurait accepter, sous peine d’être vouée à disparaître. L’universalité laïque ne saurait donc se réduire au seul champ de l’autorité publique. Elle est fondée à attendre que chaque groupe social traduise dans un langage universellement compréhensible ses prétentions et ses attentes. L’universalité laïque est fondée à attendre que chaque groupe social traduise dans un langage universellement compréhensible s</w:t>
      </w:r>
      <w:r w:rsidR="004D172E">
        <w:rPr>
          <w:rFonts w:ascii="Times New Roman" w:hAnsi="Times New Roman" w:cs="Times New Roman"/>
          <w:sz w:val="24"/>
          <w:szCs w:val="24"/>
          <w:lang w:eastAsia="fr-FR"/>
        </w:rPr>
        <w:t xml:space="preserve">es prétentions et ses attentes. </w:t>
      </w:r>
      <w:r w:rsidRPr="0023214D">
        <w:rPr>
          <w:rFonts w:ascii="Times New Roman" w:hAnsi="Times New Roman" w:cs="Times New Roman"/>
          <w:sz w:val="24"/>
          <w:szCs w:val="24"/>
          <w:lang w:eastAsia="fr-FR"/>
        </w:rPr>
        <w:t>En cela au moins, l’universalité laïque se concrétise.</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AE29F5" w:rsidRDefault="00841BB6" w:rsidP="00841BB6">
      <w:pPr>
        <w:pStyle w:val="Sansinterligne"/>
        <w:jc w:val="both"/>
        <w:rPr>
          <w:rFonts w:ascii="Times New Roman" w:hAnsi="Times New Roman" w:cs="Times New Roman"/>
          <w:b/>
          <w:sz w:val="24"/>
          <w:szCs w:val="24"/>
          <w:lang w:eastAsia="fr-FR"/>
        </w:rPr>
      </w:pPr>
      <w:r w:rsidRPr="00AE29F5">
        <w:rPr>
          <w:rFonts w:ascii="Times New Roman" w:hAnsi="Times New Roman" w:cs="Times New Roman"/>
          <w:b/>
          <w:sz w:val="24"/>
          <w:szCs w:val="24"/>
          <w:lang w:eastAsia="fr-FR"/>
        </w:rPr>
        <w:t xml:space="preserve">La </w:t>
      </w:r>
      <w:proofErr w:type="spellStart"/>
      <w:r w:rsidRPr="00AE29F5">
        <w:rPr>
          <w:rFonts w:ascii="Times New Roman" w:hAnsi="Times New Roman" w:cs="Times New Roman"/>
          <w:b/>
          <w:sz w:val="24"/>
          <w:szCs w:val="24"/>
          <w:lang w:eastAsia="fr-FR"/>
        </w:rPr>
        <w:t>laÏcité</w:t>
      </w:r>
      <w:proofErr w:type="spellEnd"/>
      <w:r w:rsidRPr="00AE29F5">
        <w:rPr>
          <w:rFonts w:ascii="Times New Roman" w:hAnsi="Times New Roman" w:cs="Times New Roman"/>
          <w:b/>
          <w:sz w:val="24"/>
          <w:szCs w:val="24"/>
          <w:lang w:eastAsia="fr-FR"/>
        </w:rPr>
        <w:t xml:space="preserve">, arme du syndicalisme contre ses détournements </w:t>
      </w:r>
    </w:p>
    <w:p w:rsidR="00841BB6" w:rsidRPr="004D172E" w:rsidRDefault="00841BB6" w:rsidP="00841BB6">
      <w:pPr>
        <w:pStyle w:val="Sansinterligne"/>
        <w:jc w:val="both"/>
        <w:rPr>
          <w:rFonts w:ascii="Times New Roman" w:hAnsi="Times New Roman" w:cs="Times New Roman"/>
          <w:b/>
          <w:sz w:val="16"/>
          <w:szCs w:val="16"/>
          <w:lang w:eastAsia="fr-FR"/>
        </w:rPr>
      </w:pPr>
    </w:p>
    <w:p w:rsidR="00841BB6" w:rsidRPr="0023214D"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t>Au-delà de cette attente minimale à l’adresse des groupes sociaux, l’universalité concrète de la laïcité désigne une tâche que la laïcité peut s’assigner à elle-même, dans l’action syndicale, par exemple. La fonction première du syndicalisme est en effet la défense et la promotion des intérêts et des droits de tous les travailleurs. La déclinaison syndicale de la laïcité est une abstraction positive et émancipatrice, puisqu’elle consiste à faire abstraction autant que possible des croyances et des incroyances des travailleurs pour faire prévaloir leur solidarité commune. Elle arme idéologiquement le syndicalisme pour qu’il ne se laisse pas instrumentaliser en se mettant au service des croyances et des croyants, au lieu de combattre l’exploitation du travail et la domination des travailleurs, quelles que soient leurs origines et leurs croyances.</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23214D"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lastRenderedPageBreak/>
        <w:t>Au sein-même de l’action syndicale, l’exigence laïque rend le syndicalisme à lui-même, en l’aidant à ne pas se détourner de ses objectifs essentiels. Si la laïcité encourage à la discrétion en matière religieuse, ce n’est pas pour nier la force des croyances religieuses, ni pour les combattre, mais pour construire un espace commun de liberté, d’égalité et de solidarité, par-delà les croyances et les incroyances. La laïcité peut assurément prendre en compte des particularités qui différencient les travailleurs entre eux, sans toutefois les reprendre à son compte, c’est-à-dire sans en faire l’objet de son action. Elle s’attache alors à intégrer ces différentes situations vécues en les orientant dans le sens de son projet émancipateur.</w:t>
      </w:r>
      <w:r>
        <w:rPr>
          <w:rFonts w:ascii="Times New Roman" w:hAnsi="Times New Roman" w:cs="Times New Roman"/>
          <w:sz w:val="24"/>
          <w:szCs w:val="24"/>
          <w:lang w:eastAsia="fr-FR"/>
        </w:rPr>
        <w:t xml:space="preserve"> </w:t>
      </w:r>
      <w:r w:rsidRPr="0023214D">
        <w:rPr>
          <w:rFonts w:ascii="Times New Roman" w:hAnsi="Times New Roman" w:cs="Times New Roman"/>
          <w:sz w:val="24"/>
          <w:szCs w:val="24"/>
          <w:lang w:eastAsia="fr-FR"/>
        </w:rPr>
        <w:t>La laïcité peut assurément prendre en compte des particularités qui différencient les travailleurs entre eux, sans toutefois les reprendre à son compte, c’est-à-dire sans en faire l’objet de son action. Elle s’attache alors à intégrer ces différentes situations vécues en les orientant dans le sens de son projet émancipateur.</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23214D"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t>On voit ainsi qu’à la différence d’une idée mathématique universellement valable en tous lieux et en tous temps, l’universalité laïque est une tâche historique à reconduire. Le droit de chaque être humain à disposer de sa liberté de conscience et celui de tout peuple à disposer de sa souveraineté sans être assujettis à une religion, ne sont ni donnés ni définitivement acquis. Ils sont à préserver ou à conquérir, à refonder et à réactiver sans cesse. Toutefois, l’universalité laïque reste au milieu du gué lorsqu’une assurance fautive l’amène à s’en tenir à des discours généraux sur la République et l’École. Elle est inopérante lorsqu’elle s’installe dans les seules hauteurs de son universalité principielle sans se laisser déranger par la réalité sociale concrète.</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AE29F5" w:rsidRDefault="00841BB6" w:rsidP="00841BB6">
      <w:pPr>
        <w:pStyle w:val="Sansinterligne"/>
        <w:jc w:val="both"/>
        <w:rPr>
          <w:rFonts w:ascii="Times New Roman" w:hAnsi="Times New Roman" w:cs="Times New Roman"/>
          <w:b/>
          <w:sz w:val="24"/>
          <w:szCs w:val="24"/>
          <w:lang w:eastAsia="fr-FR"/>
        </w:rPr>
      </w:pPr>
      <w:r w:rsidRPr="00AE29F5">
        <w:rPr>
          <w:rFonts w:ascii="Times New Roman" w:hAnsi="Times New Roman" w:cs="Times New Roman"/>
          <w:b/>
          <w:sz w:val="24"/>
          <w:szCs w:val="24"/>
          <w:lang w:eastAsia="fr-FR"/>
        </w:rPr>
        <w:t xml:space="preserve">L’abstraction liberticide des identitaires </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t xml:space="preserve">Comment alors l’universalité laïque se rend-elle concrète ? Pas plus que l’addition </w:t>
      </w:r>
      <w:r w:rsidRPr="0023214D">
        <w:rPr>
          <w:rFonts w:ascii="Times New Roman" w:hAnsi="Times New Roman" w:cs="Times New Roman"/>
          <w:sz w:val="24"/>
          <w:szCs w:val="24"/>
          <w:lang w:eastAsia="fr-FR"/>
        </w:rPr>
        <w:lastRenderedPageBreak/>
        <w:t xml:space="preserve">d’intérêts particuliers ne formera un intérêt général, la juxtaposition d’assignations identitaires, parfois présentée comme une « intersection de dominations », ne formera un universel concret. Qu’ils juxtaposent des particularismes ou qu’ils militent pour un seul particularisme, les communautarismes identitaires prélèvent sur une personne une, deux ou trois déterminations particulières – la couleur de peau, la religion, l’origine géographique, le sexe, la situation économique, </w:t>
      </w:r>
      <w:r w:rsidRPr="0023214D">
        <w:rPr>
          <w:rFonts w:ascii="Times New Roman" w:hAnsi="Times New Roman" w:cs="Times New Roman"/>
          <w:i/>
          <w:iCs/>
          <w:sz w:val="24"/>
          <w:szCs w:val="24"/>
          <w:lang w:eastAsia="fr-FR"/>
        </w:rPr>
        <w:t>etc</w:t>
      </w:r>
      <w:r w:rsidRPr="0023214D">
        <w:rPr>
          <w:rFonts w:ascii="Times New Roman" w:hAnsi="Times New Roman" w:cs="Times New Roman"/>
          <w:sz w:val="24"/>
          <w:szCs w:val="24"/>
          <w:lang w:eastAsia="fr-FR"/>
        </w:rPr>
        <w:t>. – pour décréter avoir défini cette personne.</w:t>
      </w:r>
      <w:r>
        <w:rPr>
          <w:rFonts w:ascii="Times New Roman" w:hAnsi="Times New Roman" w:cs="Times New Roman"/>
          <w:sz w:val="24"/>
          <w:szCs w:val="24"/>
          <w:lang w:eastAsia="fr-FR"/>
        </w:rPr>
        <w:t xml:space="preserve"> </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23214D"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t>Les communautarismes identitaires sont créateurs d’une abstraction liberticide car ils méconnaissent en chaque être humain sa possibilité d’excéder toute détermination particulière. Cette possibilité est pourtant au cœur de sa liberté et de sa dignité d’humain. L’addition de deux ou trois enfermements identitaires permet d’obtenir un enfermement identitaire sophistiqué, susceptible de tromper des bonnes volontés et d’assurer à des activistes intimidants de confortables rentes de situation. Mais elle ne produira aucune libération.</w:t>
      </w:r>
      <w:r>
        <w:rPr>
          <w:rFonts w:ascii="Times New Roman" w:hAnsi="Times New Roman" w:cs="Times New Roman"/>
          <w:sz w:val="24"/>
          <w:szCs w:val="24"/>
          <w:lang w:eastAsia="fr-FR"/>
        </w:rPr>
        <w:t xml:space="preserve"> </w:t>
      </w:r>
      <w:r w:rsidRPr="0023214D">
        <w:rPr>
          <w:rFonts w:ascii="Times New Roman" w:hAnsi="Times New Roman" w:cs="Times New Roman"/>
          <w:sz w:val="24"/>
          <w:szCs w:val="24"/>
          <w:lang w:eastAsia="fr-FR"/>
        </w:rPr>
        <w:t>Les communautarismes identitaires opposent à l’universel trois formes de refus. Dans leur version la plus violente, ils inventent le faux universel de leur propre expansion indéfinie par l’éradication illimitée de ceux qui les dérangent. Dans leur version intermédiaire, ils assimilent l’universel à une abstraction congénitalement illusoire – arme éternelle des dominants. Dans leur version douce, enfin, ils s’intéressent favorablement à l’universalité humaine, à condition qu’elle soit réelle et concrète.</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AE29F5" w:rsidRDefault="00841BB6" w:rsidP="00841BB6">
      <w:pPr>
        <w:pStyle w:val="Sansinterligne"/>
        <w:jc w:val="both"/>
        <w:rPr>
          <w:rFonts w:ascii="Times New Roman" w:hAnsi="Times New Roman" w:cs="Times New Roman"/>
          <w:b/>
          <w:sz w:val="24"/>
          <w:szCs w:val="24"/>
          <w:lang w:eastAsia="fr-FR"/>
        </w:rPr>
      </w:pPr>
      <w:r w:rsidRPr="00AE29F5">
        <w:rPr>
          <w:rFonts w:ascii="Times New Roman" w:hAnsi="Times New Roman" w:cs="Times New Roman"/>
          <w:b/>
          <w:sz w:val="24"/>
          <w:szCs w:val="24"/>
          <w:lang w:eastAsia="fr-FR"/>
        </w:rPr>
        <w:t xml:space="preserve">Ni différer ni conditionner les combats effectifs pour l’universalité humaine </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23214D"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t xml:space="preserve">Mais si l’on attend qu’un idéal universel devienne réel pour se battre pour lui, on différera indéfiniment le moment de lutter pour son avènement dans l’histoire. L’universalité humaine ne prend sens que si elle est voulue inconditionnellement, comme impératif catégorique. À l’inverse, si on se borne à répéter le même principe </w:t>
      </w:r>
      <w:r w:rsidRPr="0023214D">
        <w:rPr>
          <w:rFonts w:ascii="Times New Roman" w:hAnsi="Times New Roman" w:cs="Times New Roman"/>
          <w:sz w:val="24"/>
          <w:szCs w:val="24"/>
          <w:lang w:eastAsia="fr-FR"/>
        </w:rPr>
        <w:lastRenderedPageBreak/>
        <w:t>universel en décidant méthodologiquement d’ignorer les expériences concrètes de vie, on s’enferme dans les hauteurs de l’idée par méconnaissance de la puissance dialectique et problématique de la rationalité. De là vient la nécessité de puiser dans la laïcité elle-même les ressources de son universalité concrète. Cette concrétisation est une construction historique toujours à réactiver.</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AE29F5" w:rsidRDefault="00841BB6" w:rsidP="00841BB6">
      <w:pPr>
        <w:pStyle w:val="Sansinterligne"/>
        <w:jc w:val="both"/>
        <w:rPr>
          <w:rFonts w:ascii="Times New Roman" w:hAnsi="Times New Roman" w:cs="Times New Roman"/>
          <w:b/>
          <w:sz w:val="24"/>
          <w:szCs w:val="24"/>
          <w:lang w:eastAsia="fr-FR"/>
        </w:rPr>
      </w:pPr>
      <w:r w:rsidRPr="00AE29F5">
        <w:rPr>
          <w:rFonts w:ascii="Times New Roman" w:hAnsi="Times New Roman" w:cs="Times New Roman"/>
          <w:b/>
          <w:sz w:val="24"/>
          <w:szCs w:val="24"/>
          <w:lang w:eastAsia="fr-FR"/>
        </w:rPr>
        <w:t xml:space="preserve">Présence de la laïcité </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23214D"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t>Il convient ainsi d’apercevoir dans des formes déterminées d’actions, de comportements et de réalisations, ce qui a fait vivre et qui aujourd’hui fait vivre l’universalité laïque, dans les insuffisances et les défaillances. La laïcité est visible dans les Constitutions, les lois, les règlements et circulaires qui ont jalonné son histoire depuis la Révolution française, ainsi que dans des décisions de Justice. Il n’y a pas lieu ici d’en dresser l’inventaire.</w:t>
      </w:r>
      <w:r>
        <w:rPr>
          <w:rFonts w:ascii="Times New Roman" w:hAnsi="Times New Roman" w:cs="Times New Roman"/>
          <w:sz w:val="24"/>
          <w:szCs w:val="24"/>
          <w:lang w:eastAsia="fr-FR"/>
        </w:rPr>
        <w:t xml:space="preserve"> </w:t>
      </w:r>
      <w:r w:rsidRPr="0023214D">
        <w:rPr>
          <w:rFonts w:ascii="Times New Roman" w:hAnsi="Times New Roman" w:cs="Times New Roman"/>
          <w:sz w:val="24"/>
          <w:szCs w:val="24"/>
          <w:lang w:eastAsia="fr-FR"/>
        </w:rPr>
        <w:t xml:space="preserve">Mais elle est également perceptible dans les actions concrètes, où se reconnaît sa vocation émancipatrice contre les mainmises et les emprises, et pour la conquête solidaire de garanties de sécurités, de libertés et d’égalités, qui se dispensent d’une caution religieuse. </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23214D"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t>La laïcité est également perceptible dans les actions concrètes, où se reconnaît sa vocation émancipatrice contre les mainmises et les emprises, et pour la conquête solidaire de garanties de sécurités, de libertés et d’égalités, qui se dispensent d’une caution religieuse. Aujourd’hui, on se rassemble pour la justice climatique, les droits des femmes, les services publics et les protections sociale</w:t>
      </w:r>
      <w:r>
        <w:rPr>
          <w:rFonts w:ascii="Times New Roman" w:hAnsi="Times New Roman" w:cs="Times New Roman"/>
          <w:sz w:val="24"/>
          <w:szCs w:val="24"/>
          <w:lang w:eastAsia="fr-FR"/>
        </w:rPr>
        <w:t>s, les droits des</w:t>
      </w:r>
      <w:proofErr w:type="gramStart"/>
      <w:r>
        <w:rPr>
          <w:rFonts w:ascii="Times New Roman" w:hAnsi="Times New Roman" w:cs="Times New Roman"/>
          <w:sz w:val="24"/>
          <w:szCs w:val="24"/>
          <w:lang w:eastAsia="fr-FR"/>
        </w:rPr>
        <w:t xml:space="preserve"> «sans</w:t>
      </w:r>
      <w:proofErr w:type="gramEnd"/>
      <w:r>
        <w:rPr>
          <w:rFonts w:ascii="Times New Roman" w:hAnsi="Times New Roman" w:cs="Times New Roman"/>
          <w:sz w:val="24"/>
          <w:szCs w:val="24"/>
          <w:lang w:eastAsia="fr-FR"/>
        </w:rPr>
        <w:t>-droits</w:t>
      </w:r>
      <w:r w:rsidRPr="0023214D">
        <w:rPr>
          <w:rFonts w:ascii="Times New Roman" w:hAnsi="Times New Roman" w:cs="Times New Roman"/>
          <w:sz w:val="24"/>
          <w:szCs w:val="24"/>
          <w:lang w:eastAsia="fr-FR"/>
        </w:rPr>
        <w:t>», contre le racisme et l’antisémitisme, par-delà les convictions en matière religieuse des uns et des autres.</w:t>
      </w:r>
      <w:r>
        <w:rPr>
          <w:rFonts w:ascii="Times New Roman" w:hAnsi="Times New Roman" w:cs="Times New Roman"/>
          <w:sz w:val="24"/>
          <w:szCs w:val="24"/>
          <w:lang w:eastAsia="fr-FR"/>
        </w:rPr>
        <w:t xml:space="preserve"> </w:t>
      </w:r>
      <w:r w:rsidRPr="0023214D">
        <w:rPr>
          <w:rFonts w:ascii="Times New Roman" w:hAnsi="Times New Roman" w:cs="Times New Roman"/>
          <w:sz w:val="24"/>
          <w:szCs w:val="24"/>
          <w:lang w:eastAsia="fr-FR"/>
        </w:rPr>
        <w:t xml:space="preserve">Et, malgré les trahisons et les destructions, l’École offre aujourd’hui encore de beaux exemples d’instructions réussies qui défient fièrement les déterminismes socio-culturels et ethnico-religieux. Il en est de même du syndicalisme, de l’éducation populaire, de </w:t>
      </w:r>
      <w:r w:rsidRPr="0023214D">
        <w:rPr>
          <w:rFonts w:ascii="Times New Roman" w:hAnsi="Times New Roman" w:cs="Times New Roman"/>
          <w:sz w:val="24"/>
          <w:szCs w:val="24"/>
          <w:lang w:eastAsia="fr-FR"/>
        </w:rPr>
        <w:lastRenderedPageBreak/>
        <w:t>l’action associative, des organisations politiques, des travaux scientifiques et techniques, de la vie intellectuelle et culturelle, qui témoignent souvent, par leurs pratiques propres et dans leurs résultats modestes mais concrets, de cette exigence laïque de libres rassemblements égalitaires et solidaires.</w:t>
      </w:r>
    </w:p>
    <w:p w:rsidR="00841BB6" w:rsidRPr="004D172E" w:rsidRDefault="00841BB6" w:rsidP="00841BB6">
      <w:pPr>
        <w:pStyle w:val="Sansinterligne"/>
        <w:jc w:val="both"/>
        <w:rPr>
          <w:rFonts w:ascii="Times New Roman" w:hAnsi="Times New Roman" w:cs="Times New Roman"/>
          <w:sz w:val="16"/>
          <w:szCs w:val="16"/>
          <w:lang w:eastAsia="fr-FR"/>
        </w:rPr>
      </w:pPr>
    </w:p>
    <w:p w:rsidR="00841BB6" w:rsidRPr="0023214D" w:rsidRDefault="00841BB6" w:rsidP="00841BB6">
      <w:pPr>
        <w:pStyle w:val="Sansinterligne"/>
        <w:jc w:val="both"/>
        <w:rPr>
          <w:rFonts w:ascii="Times New Roman" w:hAnsi="Times New Roman" w:cs="Times New Roman"/>
          <w:sz w:val="24"/>
          <w:szCs w:val="24"/>
          <w:lang w:eastAsia="fr-FR"/>
        </w:rPr>
      </w:pPr>
      <w:r w:rsidRPr="0023214D">
        <w:rPr>
          <w:rFonts w:ascii="Times New Roman" w:hAnsi="Times New Roman" w:cs="Times New Roman"/>
          <w:sz w:val="24"/>
          <w:szCs w:val="24"/>
          <w:lang w:eastAsia="fr-FR"/>
        </w:rPr>
        <w:t xml:space="preserve">Ainsi la laïcité est-elle reconnaissable là où s’accomplit volontairement, lucidement et collectivement, sans l’étai des religions, l’universalité humaine. Elle demeure pour cette raison inséparable de la revendication fondamentale de ce qu’on l’on nomme ordinairement le « droit de croire et de ne pas croire ». La laïcité n’a pas pour ennemis la religion ni l’athéisme mais le totalitarisme et le fanatisme, tous deux absolument réfractaires à la liberté de conscience. Cela signifie concrètement qu’on peut être religieux et laïque, religieux et </w:t>
      </w:r>
      <w:proofErr w:type="spellStart"/>
      <w:r w:rsidRPr="0023214D">
        <w:rPr>
          <w:rFonts w:ascii="Times New Roman" w:hAnsi="Times New Roman" w:cs="Times New Roman"/>
          <w:sz w:val="24"/>
          <w:szCs w:val="24"/>
          <w:lang w:eastAsia="fr-FR"/>
        </w:rPr>
        <w:t>antilaïque</w:t>
      </w:r>
      <w:proofErr w:type="spellEnd"/>
      <w:r w:rsidRPr="0023214D">
        <w:rPr>
          <w:rFonts w:ascii="Times New Roman" w:hAnsi="Times New Roman" w:cs="Times New Roman"/>
          <w:sz w:val="24"/>
          <w:szCs w:val="24"/>
          <w:lang w:eastAsia="fr-FR"/>
        </w:rPr>
        <w:t xml:space="preserve">, athée et laïque, et athée et </w:t>
      </w:r>
      <w:proofErr w:type="spellStart"/>
      <w:r w:rsidRPr="0023214D">
        <w:rPr>
          <w:rFonts w:ascii="Times New Roman" w:hAnsi="Times New Roman" w:cs="Times New Roman"/>
          <w:sz w:val="24"/>
          <w:szCs w:val="24"/>
          <w:lang w:eastAsia="fr-FR"/>
        </w:rPr>
        <w:t>antilaïque</w:t>
      </w:r>
      <w:proofErr w:type="spellEnd"/>
      <w:r w:rsidRPr="0023214D">
        <w:rPr>
          <w:rFonts w:ascii="Times New Roman" w:hAnsi="Times New Roman" w:cs="Times New Roman"/>
          <w:sz w:val="24"/>
          <w:szCs w:val="24"/>
          <w:lang w:eastAsia="fr-FR"/>
        </w:rPr>
        <w:t>.</w:t>
      </w:r>
    </w:p>
    <w:p w:rsidR="00841BB6" w:rsidRPr="007B5A0B" w:rsidRDefault="00841BB6" w:rsidP="00841BB6">
      <w:pPr>
        <w:pStyle w:val="Sansinterligne"/>
        <w:rPr>
          <w:rFonts w:ascii="Times New Roman" w:hAnsi="Times New Roman" w:cs="Times New Roman"/>
          <w:i/>
          <w:lang w:eastAsia="fr-FR"/>
        </w:rPr>
      </w:pPr>
      <w:r>
        <w:rPr>
          <w:rFonts w:ascii="Times New Roman" w:hAnsi="Times New Roman" w:cs="Times New Roman"/>
          <w:i/>
          <w:lang w:eastAsia="fr-FR"/>
        </w:rPr>
        <w:t xml:space="preserve">Paru dans </w:t>
      </w:r>
      <w:proofErr w:type="spellStart"/>
      <w:r w:rsidRPr="007B5A0B">
        <w:rPr>
          <w:rFonts w:ascii="Times New Roman" w:hAnsi="Times New Roman" w:cs="Times New Roman"/>
          <w:i/>
          <w:lang w:eastAsia="fr-FR"/>
        </w:rPr>
        <w:t>ReSPUBLICA</w:t>
      </w:r>
      <w:proofErr w:type="spellEnd"/>
      <w:r w:rsidRPr="007B5A0B">
        <w:rPr>
          <w:rFonts w:ascii="Times New Roman" w:hAnsi="Times New Roman" w:cs="Times New Roman"/>
          <w:i/>
          <w:lang w:eastAsia="fr-FR"/>
        </w:rPr>
        <w:t xml:space="preserve"> · Le journal de la gauche républicaine, laïque ...</w:t>
      </w:r>
    </w:p>
    <w:p w:rsidR="00841BB6" w:rsidRPr="007B5A0B" w:rsidRDefault="00841BB6" w:rsidP="00841BB6">
      <w:pPr>
        <w:pStyle w:val="Sansinterligne"/>
        <w:rPr>
          <w:rFonts w:ascii="Times New Roman" w:hAnsi="Times New Roman" w:cs="Times New Roman"/>
          <w:i/>
          <w:lang w:eastAsia="fr-FR"/>
        </w:rPr>
      </w:pPr>
      <w:r w:rsidRPr="007B5A0B">
        <w:rPr>
          <w:rFonts w:ascii="Times New Roman" w:hAnsi="Times New Roman" w:cs="Times New Roman"/>
          <w:i/>
          <w:iCs/>
          <w:lang w:eastAsia="fr-FR"/>
        </w:rPr>
        <w:t>https://www.gaucherepublicaine.org</w:t>
      </w:r>
    </w:p>
    <w:p w:rsidR="002C10B7" w:rsidRPr="002C10B7" w:rsidRDefault="002C10B7" w:rsidP="00D065A3">
      <w:pPr>
        <w:spacing w:after="0" w:line="240" w:lineRule="auto"/>
        <w:jc w:val="both"/>
        <w:rPr>
          <w:rFonts w:ascii="Times New Roman" w:eastAsia="Corbel" w:hAnsi="Times New Roman" w:cs="Times New Roman"/>
          <w:b/>
          <w:color w:val="008000"/>
          <w:sz w:val="24"/>
          <w:szCs w:val="24"/>
        </w:rPr>
      </w:pPr>
    </w:p>
    <w:p w:rsidR="00D065A3" w:rsidRPr="00D065A3" w:rsidRDefault="00D065A3" w:rsidP="00D065A3">
      <w:pPr>
        <w:spacing w:after="0" w:line="240" w:lineRule="auto"/>
        <w:jc w:val="both"/>
        <w:rPr>
          <w:rFonts w:ascii="Times New Roman" w:eastAsia="Corbel" w:hAnsi="Times New Roman" w:cs="Times New Roman"/>
          <w:b/>
          <w:bCs/>
          <w:color w:val="008000"/>
          <w:sz w:val="28"/>
          <w:szCs w:val="28"/>
        </w:rPr>
      </w:pPr>
      <w:r w:rsidRPr="00D065A3">
        <w:rPr>
          <w:rFonts w:ascii="Times New Roman" w:eastAsia="Corbel" w:hAnsi="Times New Roman" w:cs="Times New Roman"/>
          <w:b/>
          <w:bCs/>
          <w:color w:val="008000"/>
          <w:sz w:val="28"/>
          <w:szCs w:val="28"/>
        </w:rPr>
        <w:t xml:space="preserve">Le Meilleur des </w:t>
      </w:r>
      <w:proofErr w:type="spellStart"/>
      <w:r w:rsidRPr="00D065A3">
        <w:rPr>
          <w:rFonts w:ascii="Times New Roman" w:eastAsia="Corbel" w:hAnsi="Times New Roman" w:cs="Times New Roman"/>
          <w:b/>
          <w:bCs/>
          <w:color w:val="008000"/>
          <w:sz w:val="28"/>
          <w:szCs w:val="28"/>
        </w:rPr>
        <w:t>iMondes</w:t>
      </w:r>
      <w:proofErr w:type="spellEnd"/>
      <w:r w:rsidRPr="00D065A3">
        <w:rPr>
          <w:rFonts w:ascii="Times New Roman" w:eastAsia="Corbel" w:hAnsi="Times New Roman" w:cs="Times New Roman"/>
          <w:b/>
          <w:bCs/>
          <w:color w:val="008000"/>
          <w:sz w:val="28"/>
          <w:szCs w:val="28"/>
        </w:rPr>
        <w:t xml:space="preserve"> </w:t>
      </w:r>
    </w:p>
    <w:p w:rsidR="00D065A3" w:rsidRPr="00D065A3" w:rsidRDefault="00D065A3" w:rsidP="00D065A3">
      <w:pPr>
        <w:spacing w:after="0" w:line="240" w:lineRule="auto"/>
        <w:jc w:val="both"/>
        <w:rPr>
          <w:rFonts w:ascii="Arial" w:eastAsia="Corbel" w:hAnsi="Arial" w:cs="Arial"/>
          <w:b/>
          <w:i/>
          <w:color w:val="FF0000"/>
          <w:sz w:val="24"/>
          <w:szCs w:val="24"/>
        </w:rPr>
      </w:pPr>
      <w:r w:rsidRPr="00D065A3">
        <w:rPr>
          <w:rFonts w:ascii="Arial" w:eastAsia="Corbel" w:hAnsi="Arial" w:cs="Arial"/>
          <w:i/>
        </w:rPr>
        <w:t xml:space="preserve">Par </w:t>
      </w:r>
      <w:r w:rsidRPr="00D065A3">
        <w:rPr>
          <w:rFonts w:ascii="Arial" w:eastAsia="Corbel" w:hAnsi="Arial" w:cs="Arial"/>
          <w:b/>
          <w:i/>
          <w:color w:val="FF0000"/>
          <w:sz w:val="24"/>
          <w:szCs w:val="24"/>
        </w:rPr>
        <w:t>Jacques-Robert Simon</w:t>
      </w:r>
    </w:p>
    <w:p w:rsidR="00D065A3" w:rsidRPr="00D065A3" w:rsidRDefault="00D065A3" w:rsidP="00D065A3">
      <w:pPr>
        <w:spacing w:after="0" w:line="240" w:lineRule="auto"/>
        <w:jc w:val="both"/>
        <w:rPr>
          <w:rFonts w:ascii="Times New Roman" w:eastAsia="Corbel" w:hAnsi="Times New Roman" w:cs="Times New Roman"/>
          <w:b/>
        </w:rPr>
      </w:pPr>
    </w:p>
    <w:p w:rsidR="00B1606D" w:rsidRPr="007474F0" w:rsidRDefault="00B1606D" w:rsidP="00B1606D">
      <w:pPr>
        <w:pStyle w:val="Sansinterligne"/>
        <w:jc w:val="both"/>
        <w:rPr>
          <w:rFonts w:ascii="Times New Roman" w:hAnsi="Times New Roman" w:cs="Times New Roman"/>
          <w:b/>
          <w:sz w:val="24"/>
          <w:szCs w:val="24"/>
        </w:rPr>
      </w:pPr>
      <w:r w:rsidRPr="007474F0">
        <w:rPr>
          <w:rFonts w:ascii="Times New Roman" w:hAnsi="Times New Roman" w:cs="Times New Roman"/>
          <w:b/>
          <w:sz w:val="24"/>
          <w:szCs w:val="24"/>
        </w:rPr>
        <w:t xml:space="preserve">7. Donald rencontre le père de Dick </w:t>
      </w:r>
      <w:proofErr w:type="spellStart"/>
      <w:r w:rsidRPr="007474F0">
        <w:rPr>
          <w:rFonts w:ascii="Times New Roman" w:hAnsi="Times New Roman" w:cs="Times New Roman"/>
          <w:b/>
          <w:sz w:val="24"/>
          <w:szCs w:val="24"/>
        </w:rPr>
        <w:t>Pompeo</w:t>
      </w:r>
      <w:proofErr w:type="spellEnd"/>
    </w:p>
    <w:p w:rsidR="00B1606D" w:rsidRPr="004D172E" w:rsidRDefault="00B1606D" w:rsidP="00B1606D">
      <w:pPr>
        <w:pStyle w:val="Sansinterligne"/>
        <w:jc w:val="both"/>
        <w:rPr>
          <w:rFonts w:ascii="Times New Roman" w:hAnsi="Times New Roman" w:cs="Times New Roman"/>
          <w:sz w:val="16"/>
          <w:szCs w:val="16"/>
        </w:rPr>
      </w:pPr>
    </w:p>
    <w:p w:rsidR="00B1606D" w:rsidRDefault="00B1606D" w:rsidP="00B1606D">
      <w:pPr>
        <w:pStyle w:val="Sansinterligne"/>
        <w:jc w:val="both"/>
        <w:rPr>
          <w:rFonts w:ascii="Times New Roman" w:hAnsi="Times New Roman" w:cs="Times New Roman"/>
          <w:sz w:val="24"/>
          <w:szCs w:val="24"/>
        </w:rPr>
      </w:pPr>
      <w:r w:rsidRPr="007474F0">
        <w:rPr>
          <w:rFonts w:ascii="Times New Roman" w:hAnsi="Times New Roman" w:cs="Times New Roman"/>
          <w:sz w:val="24"/>
          <w:szCs w:val="24"/>
        </w:rPr>
        <w:t xml:space="preserve">Donald </w:t>
      </w:r>
      <w:proofErr w:type="spellStart"/>
      <w:r w:rsidRPr="007474F0">
        <w:rPr>
          <w:rFonts w:ascii="Times New Roman" w:hAnsi="Times New Roman" w:cs="Times New Roman"/>
          <w:sz w:val="24"/>
          <w:szCs w:val="24"/>
        </w:rPr>
        <w:t>Bokanovsky</w:t>
      </w:r>
      <w:proofErr w:type="spellEnd"/>
      <w:r w:rsidRPr="007474F0">
        <w:rPr>
          <w:rFonts w:ascii="Times New Roman" w:hAnsi="Times New Roman" w:cs="Times New Roman"/>
          <w:sz w:val="24"/>
          <w:szCs w:val="24"/>
        </w:rPr>
        <w:t xml:space="preserve"> avait bon espoir que sa fille Domitille arrive à entrer en contact avec Dick </w:t>
      </w:r>
      <w:proofErr w:type="spellStart"/>
      <w:r w:rsidRPr="007474F0">
        <w:rPr>
          <w:rFonts w:ascii="Times New Roman" w:hAnsi="Times New Roman" w:cs="Times New Roman"/>
          <w:sz w:val="24"/>
          <w:szCs w:val="24"/>
        </w:rPr>
        <w:t>Pompeo</w:t>
      </w:r>
      <w:proofErr w:type="spellEnd"/>
      <w:r w:rsidRPr="007474F0">
        <w:rPr>
          <w:rFonts w:ascii="Times New Roman" w:hAnsi="Times New Roman" w:cs="Times New Roman"/>
          <w:sz w:val="24"/>
          <w:szCs w:val="24"/>
        </w:rPr>
        <w:t>, ‘</w:t>
      </w:r>
      <w:proofErr w:type="spellStart"/>
      <w:r w:rsidRPr="007474F0">
        <w:rPr>
          <w:rFonts w:ascii="Times New Roman" w:hAnsi="Times New Roman" w:cs="Times New Roman"/>
          <w:sz w:val="24"/>
          <w:szCs w:val="24"/>
        </w:rPr>
        <w:t>Supreme</w:t>
      </w:r>
      <w:proofErr w:type="spellEnd"/>
      <w:r w:rsidRPr="007474F0">
        <w:rPr>
          <w:rFonts w:ascii="Times New Roman" w:hAnsi="Times New Roman" w:cs="Times New Roman"/>
          <w:sz w:val="24"/>
          <w:szCs w:val="24"/>
        </w:rPr>
        <w:t xml:space="preserve"> Chief of the World’, une question de temps. Il eut le temps d’étudier le C.V. de ce grand homme qui n’apparaissait jamais dans les médias, comme ses semblables d’ailleurs. Les parents de </w:t>
      </w:r>
      <w:proofErr w:type="spellStart"/>
      <w:r w:rsidRPr="007474F0">
        <w:rPr>
          <w:rFonts w:ascii="Times New Roman" w:hAnsi="Times New Roman" w:cs="Times New Roman"/>
          <w:sz w:val="24"/>
          <w:szCs w:val="24"/>
        </w:rPr>
        <w:t>Pompeo</w:t>
      </w:r>
      <w:proofErr w:type="spellEnd"/>
      <w:r w:rsidRPr="007474F0">
        <w:rPr>
          <w:rFonts w:ascii="Times New Roman" w:hAnsi="Times New Roman" w:cs="Times New Roman"/>
          <w:sz w:val="24"/>
          <w:szCs w:val="24"/>
        </w:rPr>
        <w:t xml:space="preserve"> n’étaient pas d’origine modeste : psychanalyste pour lui, tenancière de maison close pour elle. Des études correctes, sans plus, à la Wisconsin State </w:t>
      </w:r>
      <w:proofErr w:type="spellStart"/>
      <w:r w:rsidRPr="007474F0">
        <w:rPr>
          <w:rFonts w:ascii="Times New Roman" w:hAnsi="Times New Roman" w:cs="Times New Roman"/>
          <w:sz w:val="24"/>
          <w:szCs w:val="24"/>
        </w:rPr>
        <w:t>University</w:t>
      </w:r>
      <w:proofErr w:type="spellEnd"/>
      <w:r w:rsidRPr="007474F0">
        <w:rPr>
          <w:rFonts w:ascii="Times New Roman" w:hAnsi="Times New Roman" w:cs="Times New Roman"/>
          <w:sz w:val="24"/>
          <w:szCs w:val="24"/>
        </w:rPr>
        <w:t xml:space="preserve">. Pour payer les frais d’inscription de 30 000$, par ailleurs raisonnables, il travailla comme jockey malgré sa grande taille. Il se spécialisa dans le </w:t>
      </w:r>
      <w:proofErr w:type="spellStart"/>
      <w:r w:rsidRPr="007474F0">
        <w:rPr>
          <w:rFonts w:ascii="Times New Roman" w:hAnsi="Times New Roman" w:cs="Times New Roman"/>
          <w:sz w:val="24"/>
          <w:szCs w:val="24"/>
        </w:rPr>
        <w:t>trop</w:t>
      </w:r>
      <w:proofErr w:type="spellEnd"/>
      <w:r w:rsidRPr="007474F0">
        <w:rPr>
          <w:rFonts w:ascii="Times New Roman" w:hAnsi="Times New Roman" w:cs="Times New Roman"/>
          <w:sz w:val="24"/>
          <w:szCs w:val="24"/>
        </w:rPr>
        <w:t xml:space="preserve"> attelé. Le titre de son mémoire de fin d’étude est imprégné par sa culture </w:t>
      </w:r>
      <w:r w:rsidRPr="007474F0">
        <w:rPr>
          <w:rFonts w:ascii="Times New Roman" w:hAnsi="Times New Roman" w:cs="Times New Roman"/>
          <w:sz w:val="24"/>
          <w:szCs w:val="24"/>
        </w:rPr>
        <w:lastRenderedPageBreak/>
        <w:t xml:space="preserve">familiale : ‘ Étude comparée de la libido des lycaons et des scouts.’ Célibataire. Aucune relation féminine stable connue. Ça ‘ça sent le MHCU*’ se dit Donald. Pas alcoolique. Pas drogué. Pas de stagiaire agenouillée sous </w:t>
      </w:r>
      <w:proofErr w:type="gramStart"/>
      <w:r w:rsidRPr="007474F0">
        <w:rPr>
          <w:rFonts w:ascii="Times New Roman" w:hAnsi="Times New Roman" w:cs="Times New Roman"/>
          <w:sz w:val="24"/>
          <w:szCs w:val="24"/>
        </w:rPr>
        <w:t>le bureau attentive</w:t>
      </w:r>
      <w:proofErr w:type="gramEnd"/>
      <w:r w:rsidRPr="007474F0">
        <w:rPr>
          <w:rFonts w:ascii="Times New Roman" w:hAnsi="Times New Roman" w:cs="Times New Roman"/>
          <w:sz w:val="24"/>
          <w:szCs w:val="24"/>
        </w:rPr>
        <w:t xml:space="preserve"> à ses pulsions. Un bourreau de travail. Chaque dimanche il communiait à l’Église Saint Donald consacrée pour commémorer ce saint écossais et ses neuf filles dont trois de lui et les autres de sa femme seulement. Il donnait 3 dollars à la quête chaque dimanche en demandant un reçu afin d’être en règle concernant l’attestation de déduction d’impôts. Frugal, il ne mangeait qu’une fois par jour mais jamais des spécialités américaines (</w:t>
      </w:r>
      <w:proofErr w:type="spellStart"/>
      <w:r w:rsidRPr="007474F0">
        <w:rPr>
          <w:rFonts w:ascii="Times New Roman" w:hAnsi="Times New Roman" w:cs="Times New Roman"/>
          <w:sz w:val="24"/>
          <w:szCs w:val="24"/>
        </w:rPr>
        <w:t>Big</w:t>
      </w:r>
      <w:proofErr w:type="spellEnd"/>
      <w:r w:rsidRPr="007474F0">
        <w:rPr>
          <w:rFonts w:ascii="Times New Roman" w:hAnsi="Times New Roman" w:cs="Times New Roman"/>
          <w:sz w:val="24"/>
          <w:szCs w:val="24"/>
        </w:rPr>
        <w:t xml:space="preserve"> Mac, </w:t>
      </w:r>
      <w:proofErr w:type="spellStart"/>
      <w:r w:rsidRPr="007474F0">
        <w:rPr>
          <w:rFonts w:ascii="Times New Roman" w:hAnsi="Times New Roman" w:cs="Times New Roman"/>
          <w:sz w:val="24"/>
          <w:szCs w:val="24"/>
        </w:rPr>
        <w:t>Fried</w:t>
      </w:r>
      <w:proofErr w:type="spellEnd"/>
      <w:r w:rsidRPr="007474F0">
        <w:rPr>
          <w:rFonts w:ascii="Times New Roman" w:hAnsi="Times New Roman" w:cs="Times New Roman"/>
          <w:sz w:val="24"/>
          <w:szCs w:val="24"/>
        </w:rPr>
        <w:t xml:space="preserve"> </w:t>
      </w:r>
      <w:proofErr w:type="spellStart"/>
      <w:r w:rsidRPr="007474F0">
        <w:rPr>
          <w:rFonts w:ascii="Times New Roman" w:hAnsi="Times New Roman" w:cs="Times New Roman"/>
          <w:sz w:val="24"/>
          <w:szCs w:val="24"/>
        </w:rPr>
        <w:t>Chicken</w:t>
      </w:r>
      <w:proofErr w:type="spellEnd"/>
      <w:r w:rsidRPr="007474F0">
        <w:rPr>
          <w:rFonts w:ascii="Times New Roman" w:hAnsi="Times New Roman" w:cs="Times New Roman"/>
          <w:sz w:val="24"/>
          <w:szCs w:val="24"/>
        </w:rPr>
        <w:t xml:space="preserve">…), ce qui lui valut de solides inimitiés parmi les gastronomes du cru. Il dut affirmer qu’il était </w:t>
      </w:r>
      <w:r>
        <w:rPr>
          <w:rFonts w:ascii="Times New Roman" w:hAnsi="Times New Roman" w:cs="Times New Roman"/>
          <w:sz w:val="24"/>
          <w:szCs w:val="24"/>
        </w:rPr>
        <w:t xml:space="preserve">allergique à l’huile de palme. </w:t>
      </w:r>
    </w:p>
    <w:p w:rsidR="00B1606D" w:rsidRPr="004D172E" w:rsidRDefault="00B1606D" w:rsidP="00B1606D">
      <w:pPr>
        <w:pStyle w:val="Sansinterligne"/>
        <w:jc w:val="both"/>
        <w:rPr>
          <w:rFonts w:ascii="Times New Roman" w:hAnsi="Times New Roman" w:cs="Times New Roman"/>
          <w:sz w:val="16"/>
          <w:szCs w:val="16"/>
        </w:rPr>
      </w:pPr>
    </w:p>
    <w:p w:rsidR="00B1606D" w:rsidRDefault="00B1606D" w:rsidP="00B1606D">
      <w:pPr>
        <w:pStyle w:val="Sansinterligne"/>
        <w:jc w:val="both"/>
        <w:rPr>
          <w:rFonts w:ascii="Times New Roman" w:hAnsi="Times New Roman" w:cs="Times New Roman"/>
          <w:sz w:val="24"/>
          <w:szCs w:val="24"/>
        </w:rPr>
      </w:pPr>
      <w:r w:rsidRPr="007474F0">
        <w:rPr>
          <w:rFonts w:ascii="Times New Roman" w:hAnsi="Times New Roman" w:cs="Times New Roman"/>
          <w:sz w:val="24"/>
          <w:szCs w:val="24"/>
        </w:rPr>
        <w:t xml:space="preserve">En consultant l’annuaire, Donald </w:t>
      </w:r>
      <w:proofErr w:type="spellStart"/>
      <w:r w:rsidRPr="007474F0">
        <w:rPr>
          <w:rFonts w:ascii="Times New Roman" w:hAnsi="Times New Roman" w:cs="Times New Roman"/>
          <w:sz w:val="24"/>
          <w:szCs w:val="24"/>
        </w:rPr>
        <w:t>Bokanovsky</w:t>
      </w:r>
      <w:proofErr w:type="spellEnd"/>
      <w:r w:rsidRPr="007474F0">
        <w:rPr>
          <w:rFonts w:ascii="Times New Roman" w:hAnsi="Times New Roman" w:cs="Times New Roman"/>
          <w:sz w:val="24"/>
          <w:szCs w:val="24"/>
        </w:rPr>
        <w:t xml:space="preserve"> s’aperçut que le père de Dick </w:t>
      </w:r>
      <w:proofErr w:type="spellStart"/>
      <w:r w:rsidRPr="007474F0">
        <w:rPr>
          <w:rFonts w:ascii="Times New Roman" w:hAnsi="Times New Roman" w:cs="Times New Roman"/>
          <w:sz w:val="24"/>
          <w:szCs w:val="24"/>
        </w:rPr>
        <w:t>Pompeo</w:t>
      </w:r>
      <w:proofErr w:type="spellEnd"/>
      <w:r w:rsidRPr="007474F0">
        <w:rPr>
          <w:rFonts w:ascii="Times New Roman" w:hAnsi="Times New Roman" w:cs="Times New Roman"/>
          <w:sz w:val="24"/>
          <w:szCs w:val="24"/>
        </w:rPr>
        <w:t xml:space="preserve"> était apparemment encore en activité. Il décrocha son téléphone :« Cabinet </w:t>
      </w:r>
      <w:proofErr w:type="spellStart"/>
      <w:r w:rsidRPr="007474F0">
        <w:rPr>
          <w:rFonts w:ascii="Times New Roman" w:hAnsi="Times New Roman" w:cs="Times New Roman"/>
          <w:sz w:val="24"/>
          <w:szCs w:val="24"/>
        </w:rPr>
        <w:t>Pompeo</w:t>
      </w:r>
      <w:proofErr w:type="spellEnd"/>
      <w:r w:rsidRPr="007474F0">
        <w:rPr>
          <w:rFonts w:ascii="Times New Roman" w:hAnsi="Times New Roman" w:cs="Times New Roman"/>
          <w:sz w:val="24"/>
          <w:szCs w:val="24"/>
        </w:rPr>
        <w:t xml:space="preserve">… Que puis-je pour vous ? » « Bonjour Mademoiselle… » « Je vous arrête, vous n’avez pas à supputer une quelconque relation de ma personne avec un homme, une femme, voire un porc épic si vos fantasmes vous impliquent dans des ébats libidineux que la morale néo-évangélique réprouve du moins tant qu’on ne puisse pas la diffuser sur </w:t>
      </w:r>
      <w:proofErr w:type="spellStart"/>
      <w:r w:rsidRPr="007474F0">
        <w:rPr>
          <w:rFonts w:ascii="Times New Roman" w:hAnsi="Times New Roman" w:cs="Times New Roman"/>
          <w:sz w:val="24"/>
          <w:szCs w:val="24"/>
        </w:rPr>
        <w:t>Youtube</w:t>
      </w:r>
      <w:proofErr w:type="spellEnd"/>
      <w:r w:rsidRPr="007474F0">
        <w:rPr>
          <w:rFonts w:ascii="Times New Roman" w:hAnsi="Times New Roman" w:cs="Times New Roman"/>
          <w:sz w:val="24"/>
          <w:szCs w:val="24"/>
        </w:rPr>
        <w:t xml:space="preserve"> contre une modeste </w:t>
      </w:r>
      <w:proofErr w:type="gramStart"/>
      <w:r w:rsidRPr="007474F0">
        <w:rPr>
          <w:rFonts w:ascii="Times New Roman" w:hAnsi="Times New Roman" w:cs="Times New Roman"/>
          <w:sz w:val="24"/>
          <w:szCs w:val="24"/>
        </w:rPr>
        <w:t>contribution»</w:t>
      </w:r>
      <w:proofErr w:type="gramEnd"/>
      <w:r w:rsidRPr="007474F0">
        <w:rPr>
          <w:rFonts w:ascii="Times New Roman" w:hAnsi="Times New Roman" w:cs="Times New Roman"/>
          <w:sz w:val="24"/>
          <w:szCs w:val="24"/>
        </w:rPr>
        <w:t xml:space="preserve"> «Je mendie votre pardon, </w:t>
      </w:r>
      <w:proofErr w:type="spellStart"/>
      <w:r w:rsidRPr="007474F0">
        <w:rPr>
          <w:rFonts w:ascii="Times New Roman" w:hAnsi="Times New Roman" w:cs="Times New Roman"/>
          <w:sz w:val="24"/>
          <w:szCs w:val="24"/>
        </w:rPr>
        <w:t>Lolotte</w:t>
      </w:r>
      <w:proofErr w:type="spellEnd"/>
      <w:r w:rsidRPr="007474F0">
        <w:rPr>
          <w:rFonts w:ascii="Times New Roman" w:hAnsi="Times New Roman" w:cs="Times New Roman"/>
          <w:sz w:val="24"/>
          <w:szCs w:val="24"/>
        </w:rPr>
        <w:t xml:space="preserve"> ! </w:t>
      </w:r>
      <w:proofErr w:type="gramStart"/>
      <w:r w:rsidRPr="007474F0">
        <w:rPr>
          <w:rFonts w:ascii="Times New Roman" w:hAnsi="Times New Roman" w:cs="Times New Roman"/>
          <w:sz w:val="24"/>
          <w:szCs w:val="24"/>
        </w:rPr>
        <w:t>»«</w:t>
      </w:r>
      <w:proofErr w:type="gramEnd"/>
      <w:r w:rsidRPr="007474F0">
        <w:rPr>
          <w:rFonts w:ascii="Times New Roman" w:hAnsi="Times New Roman" w:cs="Times New Roman"/>
          <w:sz w:val="24"/>
          <w:szCs w:val="24"/>
        </w:rPr>
        <w:t xml:space="preserve"> Pourquoi </w:t>
      </w:r>
      <w:proofErr w:type="spellStart"/>
      <w:r w:rsidRPr="007474F0">
        <w:rPr>
          <w:rFonts w:ascii="Times New Roman" w:hAnsi="Times New Roman" w:cs="Times New Roman"/>
          <w:sz w:val="24"/>
          <w:szCs w:val="24"/>
        </w:rPr>
        <w:t>Lolotte</w:t>
      </w:r>
      <w:proofErr w:type="spellEnd"/>
      <w:r w:rsidRPr="007474F0">
        <w:rPr>
          <w:rFonts w:ascii="Times New Roman" w:hAnsi="Times New Roman" w:cs="Times New Roman"/>
          <w:sz w:val="24"/>
          <w:szCs w:val="24"/>
        </w:rPr>
        <w:t xml:space="preserve"> ? » « Je prie chaque jour Sainte </w:t>
      </w:r>
      <w:proofErr w:type="spellStart"/>
      <w:r w:rsidRPr="007474F0">
        <w:rPr>
          <w:rFonts w:ascii="Times New Roman" w:hAnsi="Times New Roman" w:cs="Times New Roman"/>
          <w:sz w:val="24"/>
          <w:szCs w:val="24"/>
        </w:rPr>
        <w:t>Lolotte</w:t>
      </w:r>
      <w:proofErr w:type="spellEnd"/>
      <w:r w:rsidRPr="007474F0">
        <w:rPr>
          <w:rFonts w:ascii="Times New Roman" w:hAnsi="Times New Roman" w:cs="Times New Roman"/>
          <w:sz w:val="24"/>
          <w:szCs w:val="24"/>
        </w:rPr>
        <w:t xml:space="preserve"> qui a libéré le </w:t>
      </w:r>
      <w:proofErr w:type="spellStart"/>
      <w:r w:rsidRPr="007474F0">
        <w:rPr>
          <w:rFonts w:ascii="Times New Roman" w:hAnsi="Times New Roman" w:cs="Times New Roman"/>
          <w:sz w:val="24"/>
          <w:szCs w:val="24"/>
        </w:rPr>
        <w:t>Nébraska</w:t>
      </w:r>
      <w:proofErr w:type="spellEnd"/>
      <w:r w:rsidRPr="007474F0">
        <w:rPr>
          <w:rFonts w:ascii="Times New Roman" w:hAnsi="Times New Roman" w:cs="Times New Roman"/>
          <w:sz w:val="24"/>
          <w:szCs w:val="24"/>
        </w:rPr>
        <w:t xml:space="preserve"> des anglais. » « </w:t>
      </w:r>
      <w:proofErr w:type="spellStart"/>
      <w:r w:rsidRPr="007474F0">
        <w:rPr>
          <w:rFonts w:ascii="Times New Roman" w:hAnsi="Times New Roman" w:cs="Times New Roman"/>
          <w:sz w:val="24"/>
          <w:szCs w:val="24"/>
        </w:rPr>
        <w:t>God</w:t>
      </w:r>
      <w:proofErr w:type="spellEnd"/>
      <w:r w:rsidRPr="007474F0">
        <w:rPr>
          <w:rFonts w:ascii="Times New Roman" w:hAnsi="Times New Roman" w:cs="Times New Roman"/>
          <w:sz w:val="24"/>
          <w:szCs w:val="24"/>
        </w:rPr>
        <w:t xml:space="preserve"> </w:t>
      </w:r>
      <w:proofErr w:type="spellStart"/>
      <w:r w:rsidRPr="007474F0">
        <w:rPr>
          <w:rFonts w:ascii="Times New Roman" w:hAnsi="Times New Roman" w:cs="Times New Roman"/>
          <w:sz w:val="24"/>
          <w:szCs w:val="24"/>
        </w:rPr>
        <w:t>bless</w:t>
      </w:r>
      <w:proofErr w:type="spellEnd"/>
      <w:r w:rsidRPr="007474F0">
        <w:rPr>
          <w:rFonts w:ascii="Times New Roman" w:hAnsi="Times New Roman" w:cs="Times New Roman"/>
          <w:sz w:val="24"/>
          <w:szCs w:val="24"/>
        </w:rPr>
        <w:t xml:space="preserve"> elle »</w:t>
      </w:r>
      <w:proofErr w:type="gramStart"/>
      <w:r w:rsidRPr="007474F0">
        <w:rPr>
          <w:rFonts w:ascii="Times New Roman" w:hAnsi="Times New Roman" w:cs="Times New Roman"/>
          <w:sz w:val="24"/>
          <w:szCs w:val="24"/>
        </w:rPr>
        <w:t xml:space="preserve"> «Je</w:t>
      </w:r>
      <w:proofErr w:type="gramEnd"/>
      <w:r w:rsidRPr="007474F0">
        <w:rPr>
          <w:rFonts w:ascii="Times New Roman" w:hAnsi="Times New Roman" w:cs="Times New Roman"/>
          <w:sz w:val="24"/>
          <w:szCs w:val="24"/>
        </w:rPr>
        <w:t xml:space="preserve"> ne vous le fais pas dire.</w:t>
      </w:r>
      <w:r>
        <w:rPr>
          <w:rFonts w:ascii="Times New Roman" w:hAnsi="Times New Roman" w:cs="Times New Roman"/>
          <w:sz w:val="24"/>
          <w:szCs w:val="24"/>
        </w:rPr>
        <w:t xml:space="preserve">» </w:t>
      </w:r>
      <w:r w:rsidRPr="007474F0">
        <w:rPr>
          <w:rFonts w:ascii="Times New Roman" w:hAnsi="Times New Roman" w:cs="Times New Roman"/>
          <w:sz w:val="24"/>
          <w:szCs w:val="24"/>
        </w:rPr>
        <w:t xml:space="preserve">« Mais vous voulez quoi exactement Bouboule. » « Un rendez-vous avec Maître </w:t>
      </w:r>
      <w:proofErr w:type="spellStart"/>
      <w:r w:rsidRPr="007474F0">
        <w:rPr>
          <w:rFonts w:ascii="Times New Roman" w:hAnsi="Times New Roman" w:cs="Times New Roman"/>
          <w:sz w:val="24"/>
          <w:szCs w:val="24"/>
        </w:rPr>
        <w:t>Pompeo</w:t>
      </w:r>
      <w:proofErr w:type="spellEnd"/>
      <w:r w:rsidRPr="007474F0">
        <w:rPr>
          <w:rFonts w:ascii="Times New Roman" w:hAnsi="Times New Roman" w:cs="Times New Roman"/>
          <w:sz w:val="24"/>
          <w:szCs w:val="24"/>
        </w:rPr>
        <w:t xml:space="preserve"> » «19 heures, </w:t>
      </w:r>
      <w:proofErr w:type="gramStart"/>
      <w:r w:rsidRPr="007474F0">
        <w:rPr>
          <w:rFonts w:ascii="Times New Roman" w:hAnsi="Times New Roman" w:cs="Times New Roman"/>
          <w:sz w:val="24"/>
          <w:szCs w:val="24"/>
        </w:rPr>
        <w:t>samedi»</w:t>
      </w:r>
      <w:proofErr w:type="gramEnd"/>
      <w:r w:rsidRPr="007474F0">
        <w:rPr>
          <w:rFonts w:ascii="Times New Roman" w:hAnsi="Times New Roman" w:cs="Times New Roman"/>
          <w:sz w:val="24"/>
          <w:szCs w:val="24"/>
        </w:rPr>
        <w:t xml:space="preserve"> « Impossible, je ne peux pas créer d’énergie ce </w:t>
      </w:r>
      <w:proofErr w:type="spellStart"/>
      <w:r w:rsidRPr="007474F0">
        <w:rPr>
          <w:rFonts w:ascii="Times New Roman" w:hAnsi="Times New Roman" w:cs="Times New Roman"/>
          <w:sz w:val="24"/>
          <w:szCs w:val="24"/>
        </w:rPr>
        <w:t>jour là</w:t>
      </w:r>
      <w:proofErr w:type="spellEnd"/>
      <w:r w:rsidRPr="007474F0">
        <w:rPr>
          <w:rFonts w:ascii="Times New Roman" w:hAnsi="Times New Roman" w:cs="Times New Roman"/>
          <w:sz w:val="24"/>
          <w:szCs w:val="24"/>
        </w:rPr>
        <w:t xml:space="preserve">, je risque de passer pour un goy, après pour passer à la télévision je peux repasser. » « Dimanche 16h30, envoyez par courriel vos coordonnées. N’oubliez pas d’apporter du liquide pour payer la consultation. </w:t>
      </w:r>
      <w:proofErr w:type="gramStart"/>
      <w:r w:rsidRPr="007474F0">
        <w:rPr>
          <w:rFonts w:ascii="Times New Roman" w:hAnsi="Times New Roman" w:cs="Times New Roman"/>
          <w:sz w:val="24"/>
          <w:szCs w:val="24"/>
        </w:rPr>
        <w:t>C’est pas</w:t>
      </w:r>
      <w:proofErr w:type="gramEnd"/>
      <w:r w:rsidRPr="007474F0">
        <w:rPr>
          <w:rFonts w:ascii="Times New Roman" w:hAnsi="Times New Roman" w:cs="Times New Roman"/>
          <w:sz w:val="24"/>
          <w:szCs w:val="24"/>
        </w:rPr>
        <w:t xml:space="preserve"> in</w:t>
      </w:r>
      <w:r>
        <w:rPr>
          <w:rFonts w:ascii="Times New Roman" w:hAnsi="Times New Roman" w:cs="Times New Roman"/>
          <w:sz w:val="24"/>
          <w:szCs w:val="24"/>
        </w:rPr>
        <w:t>téressé, c’est thérapeutique. »</w:t>
      </w:r>
    </w:p>
    <w:p w:rsidR="00B1606D" w:rsidRPr="004D172E" w:rsidRDefault="00B1606D" w:rsidP="00B1606D">
      <w:pPr>
        <w:pStyle w:val="Sansinterligne"/>
        <w:jc w:val="both"/>
        <w:rPr>
          <w:rFonts w:ascii="Times New Roman" w:hAnsi="Times New Roman" w:cs="Times New Roman"/>
          <w:sz w:val="16"/>
          <w:szCs w:val="16"/>
        </w:rPr>
      </w:pPr>
    </w:p>
    <w:p w:rsidR="00B1606D" w:rsidRDefault="00B1606D" w:rsidP="00B1606D">
      <w:pPr>
        <w:pStyle w:val="Sansinterligne"/>
        <w:jc w:val="both"/>
        <w:rPr>
          <w:rFonts w:ascii="Times New Roman" w:hAnsi="Times New Roman" w:cs="Times New Roman"/>
          <w:sz w:val="24"/>
          <w:szCs w:val="24"/>
        </w:rPr>
      </w:pPr>
      <w:r w:rsidRPr="007474F0">
        <w:rPr>
          <w:rFonts w:ascii="Times New Roman" w:hAnsi="Times New Roman" w:cs="Times New Roman"/>
          <w:sz w:val="24"/>
          <w:szCs w:val="24"/>
        </w:rPr>
        <w:lastRenderedPageBreak/>
        <w:t xml:space="preserve">Le dimanche suivant, Donald frappait à une porte vétuste d’un quatrième étage sans ascenseur. « Bonjour </w:t>
      </w:r>
      <w:proofErr w:type="spellStart"/>
      <w:r w:rsidRPr="007474F0">
        <w:rPr>
          <w:rFonts w:ascii="Times New Roman" w:hAnsi="Times New Roman" w:cs="Times New Roman"/>
          <w:sz w:val="24"/>
          <w:szCs w:val="24"/>
        </w:rPr>
        <w:t>Lolotte</w:t>
      </w:r>
      <w:proofErr w:type="spellEnd"/>
      <w:r w:rsidRPr="007474F0">
        <w:rPr>
          <w:rFonts w:ascii="Times New Roman" w:hAnsi="Times New Roman" w:cs="Times New Roman"/>
          <w:sz w:val="24"/>
          <w:szCs w:val="24"/>
        </w:rPr>
        <w:t xml:space="preserve">, </w:t>
      </w:r>
      <w:proofErr w:type="gramStart"/>
      <w:r w:rsidRPr="007474F0">
        <w:rPr>
          <w:rFonts w:ascii="Times New Roman" w:hAnsi="Times New Roman" w:cs="Times New Roman"/>
          <w:sz w:val="24"/>
          <w:szCs w:val="24"/>
        </w:rPr>
        <w:t>je vous embrasse pas</w:t>
      </w:r>
      <w:proofErr w:type="gramEnd"/>
      <w:r w:rsidRPr="007474F0">
        <w:rPr>
          <w:rFonts w:ascii="Times New Roman" w:hAnsi="Times New Roman" w:cs="Times New Roman"/>
          <w:sz w:val="24"/>
          <w:szCs w:val="24"/>
        </w:rPr>
        <w:t>, y’a le</w:t>
      </w:r>
      <w:r w:rsidR="00940AC7">
        <w:rPr>
          <w:rFonts w:ascii="Times New Roman" w:hAnsi="Times New Roman" w:cs="Times New Roman"/>
          <w:sz w:val="24"/>
          <w:szCs w:val="24"/>
        </w:rPr>
        <w:t xml:space="preserve"> corona qu’est dans le coin. » </w:t>
      </w:r>
      <w:r w:rsidRPr="007474F0">
        <w:rPr>
          <w:rFonts w:ascii="Times New Roman" w:hAnsi="Times New Roman" w:cs="Times New Roman"/>
          <w:sz w:val="24"/>
          <w:szCs w:val="24"/>
        </w:rPr>
        <w:t>« Vous êtes trop jeune pour l’euthanasie virale… Pour voir Pépé, faudra attendre une petite demi-heure, il est en retard, son patient est bègue, rien que pour dire son nom il a mis presque un quart d’heure. Vous pouvez vous asseoir sur la caisse de bière au fond, faites gaffe aux toiles d’araignée. » Un peu plus tard Donald s’allongeait devant un sexagénaire dégarni, bedonnant, débraillé, auquel il manquait une dent, une incisiv</w:t>
      </w:r>
      <w:r w:rsidR="00940AC7">
        <w:rPr>
          <w:rFonts w:ascii="Times New Roman" w:hAnsi="Times New Roman" w:cs="Times New Roman"/>
          <w:sz w:val="24"/>
          <w:szCs w:val="24"/>
        </w:rPr>
        <w:t xml:space="preserve">e, ce qui le faisait chuinter. </w:t>
      </w:r>
      <w:r w:rsidRPr="007474F0">
        <w:rPr>
          <w:rFonts w:ascii="Times New Roman" w:hAnsi="Times New Roman" w:cs="Times New Roman"/>
          <w:sz w:val="24"/>
          <w:szCs w:val="24"/>
        </w:rPr>
        <w:t xml:space="preserve">« </w:t>
      </w:r>
      <w:proofErr w:type="spellStart"/>
      <w:r w:rsidRPr="007474F0">
        <w:rPr>
          <w:rFonts w:ascii="Times New Roman" w:hAnsi="Times New Roman" w:cs="Times New Roman"/>
          <w:sz w:val="24"/>
          <w:szCs w:val="24"/>
        </w:rPr>
        <w:t>Ch’e</w:t>
      </w:r>
      <w:proofErr w:type="spellEnd"/>
      <w:r w:rsidRPr="007474F0">
        <w:rPr>
          <w:rFonts w:ascii="Times New Roman" w:hAnsi="Times New Roman" w:cs="Times New Roman"/>
          <w:sz w:val="24"/>
          <w:szCs w:val="24"/>
        </w:rPr>
        <w:t xml:space="preserve"> vous en prie, avez-vous eu envie de tuer votre pè</w:t>
      </w:r>
      <w:r w:rsidR="00940AC7">
        <w:rPr>
          <w:rFonts w:ascii="Times New Roman" w:hAnsi="Times New Roman" w:cs="Times New Roman"/>
          <w:sz w:val="24"/>
          <w:szCs w:val="24"/>
        </w:rPr>
        <w:t xml:space="preserve">re et d’engrosser votre mère. </w:t>
      </w:r>
      <w:proofErr w:type="gramStart"/>
      <w:r w:rsidR="00940AC7">
        <w:rPr>
          <w:rFonts w:ascii="Times New Roman" w:hAnsi="Times New Roman" w:cs="Times New Roman"/>
          <w:sz w:val="24"/>
          <w:szCs w:val="24"/>
        </w:rPr>
        <w:t>»</w:t>
      </w:r>
      <w:r w:rsidRPr="007474F0">
        <w:rPr>
          <w:rFonts w:ascii="Times New Roman" w:hAnsi="Times New Roman" w:cs="Times New Roman"/>
          <w:sz w:val="24"/>
          <w:szCs w:val="24"/>
        </w:rPr>
        <w:t>«</w:t>
      </w:r>
      <w:proofErr w:type="gramEnd"/>
      <w:r w:rsidRPr="007474F0">
        <w:rPr>
          <w:rFonts w:ascii="Times New Roman" w:hAnsi="Times New Roman" w:cs="Times New Roman"/>
          <w:sz w:val="24"/>
          <w:szCs w:val="24"/>
        </w:rPr>
        <w:t xml:space="preserve"> Non, jamais. » « </w:t>
      </w:r>
      <w:proofErr w:type="spellStart"/>
      <w:r w:rsidRPr="007474F0">
        <w:rPr>
          <w:rFonts w:ascii="Times New Roman" w:hAnsi="Times New Roman" w:cs="Times New Roman"/>
          <w:sz w:val="24"/>
          <w:szCs w:val="24"/>
        </w:rPr>
        <w:t>Ch’est</w:t>
      </w:r>
      <w:proofErr w:type="spellEnd"/>
      <w:r w:rsidRPr="007474F0">
        <w:rPr>
          <w:rFonts w:ascii="Times New Roman" w:hAnsi="Times New Roman" w:cs="Times New Roman"/>
          <w:sz w:val="24"/>
          <w:szCs w:val="24"/>
        </w:rPr>
        <w:t xml:space="preserve"> un désir inconscient, les plus prégnants, les plus structurants pour la libido. Je ne vous cache pas que </w:t>
      </w:r>
      <w:proofErr w:type="spellStart"/>
      <w:r w:rsidRPr="007474F0">
        <w:rPr>
          <w:rFonts w:ascii="Times New Roman" w:hAnsi="Times New Roman" w:cs="Times New Roman"/>
          <w:sz w:val="24"/>
          <w:szCs w:val="24"/>
        </w:rPr>
        <w:t>ch’a</w:t>
      </w:r>
      <w:proofErr w:type="spellEnd"/>
      <w:r w:rsidRPr="007474F0">
        <w:rPr>
          <w:rFonts w:ascii="Times New Roman" w:hAnsi="Times New Roman" w:cs="Times New Roman"/>
          <w:sz w:val="24"/>
          <w:szCs w:val="24"/>
        </w:rPr>
        <w:t xml:space="preserve"> va vous coûter une forte somme d’argent pour révéler au grand jour les pulsions cachées. Étant donné l’investissement que </w:t>
      </w:r>
      <w:proofErr w:type="spellStart"/>
      <w:r w:rsidRPr="007474F0">
        <w:rPr>
          <w:rFonts w:ascii="Times New Roman" w:hAnsi="Times New Roman" w:cs="Times New Roman"/>
          <w:sz w:val="24"/>
          <w:szCs w:val="24"/>
        </w:rPr>
        <w:t>ch’a</w:t>
      </w:r>
      <w:proofErr w:type="spellEnd"/>
      <w:r w:rsidRPr="007474F0">
        <w:rPr>
          <w:rFonts w:ascii="Times New Roman" w:hAnsi="Times New Roman" w:cs="Times New Roman"/>
          <w:sz w:val="24"/>
          <w:szCs w:val="24"/>
        </w:rPr>
        <w:t xml:space="preserve"> représente pour moi, il faut payer les séances d’avance, du moins un tiers, </w:t>
      </w:r>
      <w:proofErr w:type="spellStart"/>
      <w:r w:rsidRPr="007474F0">
        <w:rPr>
          <w:rFonts w:ascii="Times New Roman" w:hAnsi="Times New Roman" w:cs="Times New Roman"/>
          <w:sz w:val="24"/>
          <w:szCs w:val="24"/>
        </w:rPr>
        <w:t>ch’a</w:t>
      </w:r>
      <w:proofErr w:type="spellEnd"/>
      <w:r w:rsidRPr="007474F0">
        <w:rPr>
          <w:rFonts w:ascii="Times New Roman" w:hAnsi="Times New Roman" w:cs="Times New Roman"/>
          <w:sz w:val="24"/>
          <w:szCs w:val="24"/>
        </w:rPr>
        <w:t xml:space="preserve"> fait environ 13000 dollars américains, en liquide, il y a une banque au coin de la rue, faites attention aux marauds, </w:t>
      </w:r>
      <w:proofErr w:type="spellStart"/>
      <w:r w:rsidRPr="007474F0">
        <w:rPr>
          <w:rFonts w:ascii="Times New Roman" w:hAnsi="Times New Roman" w:cs="Times New Roman"/>
          <w:sz w:val="24"/>
          <w:szCs w:val="24"/>
        </w:rPr>
        <w:t>ch’a</w:t>
      </w:r>
      <w:proofErr w:type="spellEnd"/>
      <w:r w:rsidRPr="007474F0">
        <w:rPr>
          <w:rFonts w:ascii="Times New Roman" w:hAnsi="Times New Roman" w:cs="Times New Roman"/>
          <w:sz w:val="24"/>
          <w:szCs w:val="24"/>
        </w:rPr>
        <w:t xml:space="preserve"> pullule dans le quartier depuis qu’une cellule pour Bernie s’est installée en dépit d’une forte opposition des voisins. Vous savez </w:t>
      </w:r>
      <w:proofErr w:type="spellStart"/>
      <w:r w:rsidRPr="007474F0">
        <w:rPr>
          <w:rFonts w:ascii="Times New Roman" w:hAnsi="Times New Roman" w:cs="Times New Roman"/>
          <w:sz w:val="24"/>
          <w:szCs w:val="24"/>
        </w:rPr>
        <w:t>ch’e</w:t>
      </w:r>
      <w:proofErr w:type="spellEnd"/>
      <w:r w:rsidRPr="007474F0">
        <w:rPr>
          <w:rFonts w:ascii="Times New Roman" w:hAnsi="Times New Roman" w:cs="Times New Roman"/>
          <w:sz w:val="24"/>
          <w:szCs w:val="24"/>
        </w:rPr>
        <w:t xml:space="preserve"> que </w:t>
      </w:r>
      <w:proofErr w:type="spellStart"/>
      <w:r w:rsidRPr="007474F0">
        <w:rPr>
          <w:rFonts w:ascii="Times New Roman" w:hAnsi="Times New Roman" w:cs="Times New Roman"/>
          <w:sz w:val="24"/>
          <w:szCs w:val="24"/>
        </w:rPr>
        <w:t>ch’est</w:t>
      </w:r>
      <w:proofErr w:type="spellEnd"/>
      <w:r w:rsidRPr="007474F0">
        <w:rPr>
          <w:rFonts w:ascii="Times New Roman" w:hAnsi="Times New Roman" w:cs="Times New Roman"/>
          <w:sz w:val="24"/>
          <w:szCs w:val="24"/>
        </w:rPr>
        <w:t xml:space="preserve">, la municipalité pour faire plaisir aux pauvres ne fait rien. C’est </w:t>
      </w:r>
      <w:proofErr w:type="spellStart"/>
      <w:r w:rsidRPr="007474F0">
        <w:rPr>
          <w:rFonts w:ascii="Times New Roman" w:hAnsi="Times New Roman" w:cs="Times New Roman"/>
          <w:sz w:val="24"/>
          <w:szCs w:val="24"/>
        </w:rPr>
        <w:t>ch’a</w:t>
      </w:r>
      <w:proofErr w:type="spellEnd"/>
      <w:r w:rsidRPr="007474F0">
        <w:rPr>
          <w:rFonts w:ascii="Times New Roman" w:hAnsi="Times New Roman" w:cs="Times New Roman"/>
          <w:sz w:val="24"/>
          <w:szCs w:val="24"/>
        </w:rPr>
        <w:t xml:space="preserve"> la démocratie : les pauvres votent et c’est l’anarchie. » </w:t>
      </w:r>
      <w:r>
        <w:rPr>
          <w:rFonts w:ascii="Times New Roman" w:hAnsi="Times New Roman" w:cs="Times New Roman"/>
          <w:sz w:val="24"/>
          <w:szCs w:val="24"/>
        </w:rPr>
        <w:t>« ??? »</w:t>
      </w:r>
    </w:p>
    <w:p w:rsidR="00B1606D" w:rsidRPr="004D172E" w:rsidRDefault="00B1606D" w:rsidP="00B1606D">
      <w:pPr>
        <w:pStyle w:val="Sansinterligne"/>
        <w:jc w:val="both"/>
        <w:rPr>
          <w:rFonts w:ascii="Times New Roman" w:hAnsi="Times New Roman" w:cs="Times New Roman"/>
          <w:sz w:val="16"/>
          <w:szCs w:val="16"/>
        </w:rPr>
      </w:pPr>
    </w:p>
    <w:p w:rsidR="00B1606D" w:rsidRPr="007474F0" w:rsidRDefault="00B1606D" w:rsidP="00B1606D">
      <w:pPr>
        <w:pStyle w:val="Sansinterligne"/>
        <w:jc w:val="both"/>
        <w:rPr>
          <w:rFonts w:ascii="Times New Roman" w:hAnsi="Times New Roman" w:cs="Times New Roman"/>
          <w:sz w:val="24"/>
          <w:szCs w:val="24"/>
        </w:rPr>
      </w:pPr>
      <w:r w:rsidRPr="007474F0">
        <w:rPr>
          <w:rFonts w:ascii="Times New Roman" w:hAnsi="Times New Roman" w:cs="Times New Roman"/>
          <w:sz w:val="24"/>
          <w:szCs w:val="24"/>
        </w:rPr>
        <w:t xml:space="preserve">« Non, </w:t>
      </w:r>
      <w:proofErr w:type="spellStart"/>
      <w:r w:rsidRPr="007474F0">
        <w:rPr>
          <w:rFonts w:ascii="Times New Roman" w:hAnsi="Times New Roman" w:cs="Times New Roman"/>
          <w:sz w:val="24"/>
          <w:szCs w:val="24"/>
        </w:rPr>
        <w:t>ch’e</w:t>
      </w:r>
      <w:proofErr w:type="spellEnd"/>
      <w:r w:rsidRPr="007474F0">
        <w:rPr>
          <w:rFonts w:ascii="Times New Roman" w:hAnsi="Times New Roman" w:cs="Times New Roman"/>
          <w:sz w:val="24"/>
          <w:szCs w:val="24"/>
        </w:rPr>
        <w:t xml:space="preserve"> ne prends pas la carte vitale ! Vous croyez qu’on est dans un pays de sauvages où l’on mange du cheval et où les femmes pratiquent la fornication sans faire de procès par </w:t>
      </w:r>
      <w:proofErr w:type="gramStart"/>
      <w:r w:rsidRPr="007474F0">
        <w:rPr>
          <w:rFonts w:ascii="Times New Roman" w:hAnsi="Times New Roman" w:cs="Times New Roman"/>
          <w:sz w:val="24"/>
          <w:szCs w:val="24"/>
        </w:rPr>
        <w:t>après?</w:t>
      </w:r>
      <w:proofErr w:type="gramEnd"/>
      <w:r w:rsidRPr="007474F0">
        <w:rPr>
          <w:rFonts w:ascii="Times New Roman" w:hAnsi="Times New Roman" w:cs="Times New Roman"/>
          <w:sz w:val="24"/>
          <w:szCs w:val="24"/>
        </w:rPr>
        <w:t xml:space="preserve"> La jungle quoi !! » « ??? »  « </w:t>
      </w:r>
      <w:proofErr w:type="spellStart"/>
      <w:r w:rsidRPr="007474F0">
        <w:rPr>
          <w:rFonts w:ascii="Times New Roman" w:hAnsi="Times New Roman" w:cs="Times New Roman"/>
          <w:sz w:val="24"/>
          <w:szCs w:val="24"/>
        </w:rPr>
        <w:t>Ch’e</w:t>
      </w:r>
      <w:proofErr w:type="spellEnd"/>
      <w:r w:rsidRPr="007474F0">
        <w:rPr>
          <w:rFonts w:ascii="Times New Roman" w:hAnsi="Times New Roman" w:cs="Times New Roman"/>
          <w:sz w:val="24"/>
          <w:szCs w:val="24"/>
        </w:rPr>
        <w:t xml:space="preserve"> ne vous permets pas Monsieur de douter de la thérapie financière mise en place par notre maître, Sigmund, qui grâce à elle a permis de sortir de la misère une quantité considérable de psychanalystes. Sigmund Akbar !! » « ??? »</w:t>
      </w:r>
      <w:r w:rsidRPr="007474F0">
        <w:rPr>
          <w:rFonts w:ascii="Times New Roman" w:hAnsi="Times New Roman" w:cs="Times New Roman"/>
          <w:sz w:val="24"/>
          <w:szCs w:val="24"/>
        </w:rPr>
        <w:br/>
      </w:r>
      <w:r w:rsidRPr="007474F0">
        <w:rPr>
          <w:rFonts w:ascii="Times New Roman" w:hAnsi="Times New Roman" w:cs="Times New Roman"/>
          <w:sz w:val="24"/>
          <w:szCs w:val="24"/>
        </w:rPr>
        <w:lastRenderedPageBreak/>
        <w:t xml:space="preserve">« Quoi ! Moi musulman ? Mais il insiste le freluquet… trois générations de sépharades et pas un type qui s’est marié avec une gentille, même très gentille. Monsieur, respectez des élus… au premier tour… </w:t>
      </w:r>
      <w:proofErr w:type="spellStart"/>
      <w:r w:rsidRPr="007474F0">
        <w:rPr>
          <w:rFonts w:ascii="Times New Roman" w:hAnsi="Times New Roman" w:cs="Times New Roman"/>
          <w:sz w:val="24"/>
          <w:szCs w:val="24"/>
        </w:rPr>
        <w:t>Ch’e</w:t>
      </w:r>
      <w:proofErr w:type="spellEnd"/>
      <w:r w:rsidRPr="007474F0">
        <w:rPr>
          <w:rFonts w:ascii="Times New Roman" w:hAnsi="Times New Roman" w:cs="Times New Roman"/>
          <w:sz w:val="24"/>
          <w:szCs w:val="24"/>
        </w:rPr>
        <w:t xml:space="preserve"> veux dire plus qu’en temps normal. » « Vous acceptez les Shekels ? Justement je reviens des territoires occupés par les arabes… en partie, en partie seulement, je vous rassure, le change 100$ pour 346 ILS… </w:t>
      </w:r>
      <w:proofErr w:type="spellStart"/>
      <w:r w:rsidRPr="007474F0">
        <w:rPr>
          <w:rFonts w:ascii="Times New Roman" w:hAnsi="Times New Roman" w:cs="Times New Roman"/>
          <w:sz w:val="24"/>
          <w:szCs w:val="24"/>
        </w:rPr>
        <w:t>Shekalim</w:t>
      </w:r>
      <w:proofErr w:type="spellEnd"/>
      <w:r w:rsidRPr="007474F0">
        <w:rPr>
          <w:rFonts w:ascii="Times New Roman" w:hAnsi="Times New Roman" w:cs="Times New Roman"/>
          <w:sz w:val="24"/>
          <w:szCs w:val="24"/>
        </w:rPr>
        <w:t xml:space="preserve">… Si ! Ça existe… Je ne manquerais pas de respect à un circoncis… Elle rend bien la photographie de Bibi que vous avez accroché </w:t>
      </w:r>
      <w:proofErr w:type="spellStart"/>
      <w:r w:rsidRPr="007474F0">
        <w:rPr>
          <w:rFonts w:ascii="Times New Roman" w:hAnsi="Times New Roman" w:cs="Times New Roman"/>
          <w:sz w:val="24"/>
          <w:szCs w:val="24"/>
        </w:rPr>
        <w:t>au dessus</w:t>
      </w:r>
      <w:proofErr w:type="spellEnd"/>
      <w:r w:rsidRPr="007474F0">
        <w:rPr>
          <w:rFonts w:ascii="Times New Roman" w:hAnsi="Times New Roman" w:cs="Times New Roman"/>
          <w:sz w:val="24"/>
          <w:szCs w:val="24"/>
        </w:rPr>
        <w:t xml:space="preserve"> de votre bureau. Vous l’avez connu ? Ah oui, dans l’armée. Le service militaire c’est bien pour voyager. Évidemment 150km de long, c’est pas encore un raid, mais c’est déjà </w:t>
      </w:r>
      <w:proofErr w:type="spellStart"/>
      <w:r w:rsidRPr="007474F0">
        <w:rPr>
          <w:rFonts w:ascii="Times New Roman" w:hAnsi="Times New Roman" w:cs="Times New Roman"/>
          <w:sz w:val="24"/>
          <w:szCs w:val="24"/>
        </w:rPr>
        <w:t>hasardous</w:t>
      </w:r>
      <w:proofErr w:type="spellEnd"/>
      <w:r w:rsidRPr="007474F0">
        <w:rPr>
          <w:rFonts w:ascii="Times New Roman" w:hAnsi="Times New Roman" w:cs="Times New Roman"/>
          <w:sz w:val="24"/>
          <w:szCs w:val="24"/>
        </w:rPr>
        <w:t xml:space="preserve"> avec les bédouins qui traînent dans la région… Pardon</w:t>
      </w:r>
      <w:proofErr w:type="gramStart"/>
      <w:r w:rsidRPr="007474F0">
        <w:rPr>
          <w:rFonts w:ascii="Times New Roman" w:hAnsi="Times New Roman" w:cs="Times New Roman"/>
          <w:sz w:val="24"/>
          <w:szCs w:val="24"/>
        </w:rPr>
        <w:t xml:space="preserve"> ?…</w:t>
      </w:r>
      <w:proofErr w:type="gramEnd"/>
      <w:r w:rsidRPr="007474F0">
        <w:rPr>
          <w:rFonts w:ascii="Times New Roman" w:hAnsi="Times New Roman" w:cs="Times New Roman"/>
          <w:sz w:val="24"/>
          <w:szCs w:val="24"/>
        </w:rPr>
        <w:t xml:space="preserve"> </w:t>
      </w:r>
      <w:proofErr w:type="gramStart"/>
      <w:r w:rsidRPr="007474F0">
        <w:rPr>
          <w:rFonts w:ascii="Times New Roman" w:hAnsi="Times New Roman" w:cs="Times New Roman"/>
          <w:sz w:val="24"/>
          <w:szCs w:val="24"/>
        </w:rPr>
        <w:t>oui</w:t>
      </w:r>
      <w:proofErr w:type="gramEnd"/>
      <w:r w:rsidRPr="007474F0">
        <w:rPr>
          <w:rFonts w:ascii="Times New Roman" w:hAnsi="Times New Roman" w:cs="Times New Roman"/>
          <w:sz w:val="24"/>
          <w:szCs w:val="24"/>
        </w:rPr>
        <w:t>, je veux bien porter une kippa durant la séance… bien sûr… je vous la rendrai après. On commence ? »</w:t>
      </w:r>
    </w:p>
    <w:p w:rsidR="00EA159D" w:rsidRPr="00D065A3" w:rsidRDefault="00EA159D" w:rsidP="00EA159D">
      <w:pPr>
        <w:spacing w:after="0" w:line="240" w:lineRule="auto"/>
        <w:jc w:val="both"/>
        <w:rPr>
          <w:rFonts w:ascii="Times New Roman" w:eastAsia="Times New Roman" w:hAnsi="Times New Roman" w:cs="Times New Roman"/>
          <w:i/>
          <w:sz w:val="24"/>
          <w:szCs w:val="24"/>
          <w:lang w:eastAsia="fr-FR"/>
        </w:rPr>
      </w:pPr>
      <w:r w:rsidRPr="00D065A3">
        <w:rPr>
          <w:rFonts w:ascii="Times New Roman" w:eastAsia="Times New Roman" w:hAnsi="Times New Roman" w:cs="Times New Roman"/>
          <w:i/>
          <w:sz w:val="24"/>
          <w:szCs w:val="24"/>
          <w:lang w:eastAsia="fr-FR"/>
        </w:rPr>
        <w:t>(</w:t>
      </w:r>
      <w:proofErr w:type="gramStart"/>
      <w:r w:rsidRPr="00D065A3">
        <w:rPr>
          <w:rFonts w:ascii="Times New Roman" w:eastAsia="Times New Roman" w:hAnsi="Times New Roman" w:cs="Times New Roman"/>
          <w:i/>
          <w:sz w:val="24"/>
          <w:szCs w:val="24"/>
          <w:lang w:eastAsia="fr-FR"/>
        </w:rPr>
        <w:t>à</w:t>
      </w:r>
      <w:proofErr w:type="gramEnd"/>
      <w:r w:rsidRPr="00D065A3">
        <w:rPr>
          <w:rFonts w:ascii="Times New Roman" w:eastAsia="Times New Roman" w:hAnsi="Times New Roman" w:cs="Times New Roman"/>
          <w:i/>
          <w:sz w:val="24"/>
          <w:szCs w:val="24"/>
          <w:lang w:eastAsia="fr-FR"/>
        </w:rPr>
        <w:t xml:space="preserve"> suivre)</w:t>
      </w:r>
    </w:p>
    <w:p w:rsidR="00D065A3" w:rsidRDefault="00B1606D" w:rsidP="005F0473">
      <w:pPr>
        <w:pStyle w:val="Sansinterligne"/>
        <w:jc w:val="both"/>
        <w:rPr>
          <w:rFonts w:ascii="Times New Roman" w:hAnsi="Times New Roman" w:cs="Times New Roman"/>
          <w:i/>
          <w:sz w:val="24"/>
          <w:szCs w:val="24"/>
        </w:rPr>
      </w:pPr>
      <w:r w:rsidRPr="007474F0">
        <w:rPr>
          <w:rFonts w:ascii="Times New Roman" w:hAnsi="Times New Roman" w:cs="Times New Roman"/>
          <w:sz w:val="24"/>
          <w:szCs w:val="24"/>
        </w:rPr>
        <w:t xml:space="preserve">* </w:t>
      </w:r>
      <w:r w:rsidRPr="00EA159D">
        <w:rPr>
          <w:rFonts w:ascii="Times New Roman" w:hAnsi="Times New Roman" w:cs="Times New Roman"/>
          <w:i/>
          <w:sz w:val="24"/>
          <w:szCs w:val="24"/>
        </w:rPr>
        <w:t>Pour éviter des polémiques certains des acronymes sont indiqués en prenant la lettre qui suit, dans l’ordre alphabétique, l’acronyme réel.</w:t>
      </w:r>
    </w:p>
    <w:p w:rsidR="00D856B6" w:rsidRPr="005F0473" w:rsidRDefault="00D856B6" w:rsidP="005F0473">
      <w:pPr>
        <w:pStyle w:val="Sansinterligne"/>
        <w:jc w:val="both"/>
        <w:rPr>
          <w:rFonts w:ascii="Times New Roman" w:hAnsi="Times New Roman" w:cs="Times New Roman"/>
          <w:i/>
          <w:sz w:val="24"/>
          <w:szCs w:val="24"/>
        </w:rPr>
      </w:pP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0"/>
          <w:szCs w:val="20"/>
          <w:lang w:eastAsia="fr-FR"/>
        </w:rPr>
      </w:pPr>
      <w:r w:rsidRPr="00D065A3">
        <w:rPr>
          <w:rFonts w:ascii="Times New Roman" w:eastAsia="Times New Roman" w:hAnsi="Times New Roman" w:cs="Times New Roman"/>
          <w:sz w:val="20"/>
          <w:szCs w:val="20"/>
          <w:lang w:eastAsia="fr-FR"/>
        </w:rPr>
        <w:t>La Gauche Cactus est éditée par</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jc w:val="center"/>
        <w:rPr>
          <w:rFonts w:ascii="Times New Roman" w:eastAsia="Times New Roman" w:hAnsi="Times New Roman" w:cs="Times New Roman"/>
          <w:sz w:val="20"/>
          <w:szCs w:val="20"/>
          <w:lang w:eastAsia="fr-FR"/>
        </w:rPr>
      </w:pPr>
      <w:proofErr w:type="gramStart"/>
      <w:r w:rsidRPr="00D065A3">
        <w:rPr>
          <w:rFonts w:ascii="Times New Roman" w:eastAsia="Times New Roman" w:hAnsi="Times New Roman" w:cs="Times New Roman"/>
          <w:sz w:val="20"/>
          <w:szCs w:val="20"/>
          <w:lang w:eastAsia="fr-FR"/>
        </w:rPr>
        <w:t>l’association</w:t>
      </w:r>
      <w:proofErr w:type="gramEnd"/>
      <w:r w:rsidRPr="00D065A3">
        <w:rPr>
          <w:rFonts w:ascii="Times New Roman" w:eastAsia="Times New Roman" w:hAnsi="Times New Roman" w:cs="Times New Roman"/>
          <w:sz w:val="20"/>
          <w:szCs w:val="20"/>
          <w:lang w:eastAsia="fr-FR"/>
        </w:rPr>
        <w:t xml:space="preserve"> « Le cactus Républicain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Responsable de la publication </w:t>
      </w:r>
      <w:r w:rsidRPr="00D065A3">
        <w:rPr>
          <w:rFonts w:ascii="Times New Roman" w:eastAsia="Times New Roman" w:hAnsi="Times New Roman" w:cs="Times New Roman"/>
          <w:sz w:val="20"/>
          <w:szCs w:val="20"/>
          <w:lang w:eastAsia="fr-FR"/>
        </w:rPr>
        <w:t xml:space="preserve">: Jean-Luc Gonneau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 xml:space="preserve">Rédaction en chef </w:t>
      </w:r>
      <w:r w:rsidRPr="00D065A3">
        <w:rPr>
          <w:rFonts w:ascii="Times New Roman" w:eastAsia="Times New Roman" w:hAnsi="Times New Roman" w:cs="Times New Roman"/>
          <w:sz w:val="20"/>
          <w:szCs w:val="20"/>
          <w:lang w:eastAsia="fr-FR"/>
        </w:rPr>
        <w:t xml:space="preserve">: João </w:t>
      </w:r>
      <w:proofErr w:type="spellStart"/>
      <w:r w:rsidRPr="00D065A3">
        <w:rPr>
          <w:rFonts w:ascii="Times New Roman" w:eastAsia="Times New Roman" w:hAnsi="Times New Roman" w:cs="Times New Roman"/>
          <w:sz w:val="20"/>
          <w:szCs w:val="20"/>
          <w:lang w:eastAsia="fr-FR"/>
        </w:rPr>
        <w:t>Silveirinho</w:t>
      </w:r>
      <w:proofErr w:type="spellEnd"/>
      <w:r w:rsidRPr="00D065A3">
        <w:rPr>
          <w:rFonts w:ascii="Times New Roman" w:eastAsia="Times New Roman" w:hAnsi="Times New Roman" w:cs="Times New Roman"/>
          <w:sz w:val="20"/>
          <w:szCs w:val="20"/>
          <w:lang w:eastAsia="fr-FR"/>
        </w:rPr>
        <w:t xml:space="preserve">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Éditorialistes </w:t>
      </w:r>
      <w:r w:rsidRPr="00D065A3">
        <w:rPr>
          <w:rFonts w:ascii="Times New Roman" w:eastAsia="Times New Roman" w:hAnsi="Times New Roman" w:cs="Times New Roman"/>
          <w:sz w:val="20"/>
          <w:szCs w:val="20"/>
          <w:lang w:eastAsia="fr-FR"/>
        </w:rPr>
        <w:t xml:space="preserve">: Sylvain </w:t>
      </w:r>
      <w:proofErr w:type="spellStart"/>
      <w:r w:rsidRPr="00D065A3">
        <w:rPr>
          <w:rFonts w:ascii="Times New Roman" w:eastAsia="Times New Roman" w:hAnsi="Times New Roman" w:cs="Times New Roman"/>
          <w:sz w:val="20"/>
          <w:szCs w:val="20"/>
          <w:lang w:eastAsia="fr-FR"/>
        </w:rPr>
        <w:t>Ethiré</w:t>
      </w:r>
      <w:proofErr w:type="spellEnd"/>
      <w:r w:rsidRPr="00D065A3">
        <w:rPr>
          <w:rFonts w:ascii="Times New Roman" w:eastAsia="Times New Roman" w:hAnsi="Times New Roman" w:cs="Times New Roman"/>
          <w:sz w:val="20"/>
          <w:szCs w:val="20"/>
          <w:lang w:eastAsia="fr-FR"/>
        </w:rPr>
        <w:t xml:space="preserve">, Jacques-Robert Simon, </w:t>
      </w:r>
      <w:r w:rsidRPr="00D065A3">
        <w:rPr>
          <w:rFonts w:ascii="Times New Roman" w:eastAsia="Times New Roman" w:hAnsi="Times New Roman" w:cs="Times New Roman"/>
          <w:b/>
          <w:sz w:val="20"/>
          <w:szCs w:val="20"/>
          <w:lang w:eastAsia="fr-FR"/>
        </w:rPr>
        <w:t>Conception </w:t>
      </w:r>
      <w:r w:rsidRPr="00D065A3">
        <w:rPr>
          <w:rFonts w:ascii="Times New Roman" w:eastAsia="Times New Roman" w:hAnsi="Times New Roman" w:cs="Times New Roman"/>
          <w:sz w:val="20"/>
          <w:szCs w:val="20"/>
          <w:lang w:eastAsia="fr-FR"/>
        </w:rPr>
        <w:t xml:space="preserve">: Jean-Christophe </w:t>
      </w:r>
      <w:proofErr w:type="spellStart"/>
      <w:r w:rsidRPr="00D065A3">
        <w:rPr>
          <w:rFonts w:ascii="Times New Roman" w:eastAsia="Times New Roman" w:hAnsi="Times New Roman" w:cs="Times New Roman"/>
          <w:sz w:val="20"/>
          <w:szCs w:val="20"/>
          <w:lang w:eastAsia="fr-FR"/>
        </w:rPr>
        <w:t>Frachet</w:t>
      </w:r>
      <w:proofErr w:type="spellEnd"/>
      <w:r w:rsidRPr="00D065A3">
        <w:rPr>
          <w:rFonts w:ascii="Times New Roman" w:eastAsia="Times New Roman" w:hAnsi="Times New Roman" w:cs="Times New Roman"/>
          <w:sz w:val="20"/>
          <w:szCs w:val="20"/>
          <w:lang w:eastAsia="fr-FR"/>
        </w:rPr>
        <w:t xml:space="preserve">, </w:t>
      </w:r>
      <w:proofErr w:type="spellStart"/>
      <w:r w:rsidRPr="00D065A3">
        <w:rPr>
          <w:rFonts w:ascii="Times New Roman" w:eastAsia="Times New Roman" w:hAnsi="Times New Roman" w:cs="Times New Roman"/>
          <w:sz w:val="20"/>
          <w:szCs w:val="20"/>
          <w:lang w:eastAsia="fr-FR"/>
        </w:rPr>
        <w:t>Jancry</w:t>
      </w:r>
      <w:proofErr w:type="spellEnd"/>
      <w:r w:rsidRPr="00D065A3">
        <w:rPr>
          <w:rFonts w:ascii="Times New Roman" w:eastAsia="Times New Roman" w:hAnsi="Times New Roman" w:cs="Times New Roman"/>
          <w:sz w:val="20"/>
          <w:szCs w:val="20"/>
          <w:lang w:eastAsia="fr-FR"/>
        </w:rPr>
        <w:t xml:space="preserve"> </w:t>
      </w:r>
      <w:r w:rsidRPr="00D065A3">
        <w:rPr>
          <w:rFonts w:ascii="Times New Roman" w:eastAsia="Times New Roman" w:hAnsi="Times New Roman" w:cs="Times New Roman"/>
          <w:b/>
          <w:sz w:val="20"/>
          <w:szCs w:val="20"/>
          <w:lang w:eastAsia="fr-FR"/>
        </w:rPr>
        <w:t>Humeurs</w:t>
      </w:r>
      <w:r w:rsidRPr="00D065A3">
        <w:rPr>
          <w:rFonts w:ascii="Times New Roman" w:eastAsia="Times New Roman" w:hAnsi="Times New Roman" w:cs="Times New Roman"/>
          <w:sz w:val="20"/>
          <w:szCs w:val="20"/>
          <w:lang w:eastAsia="fr-FR"/>
        </w:rPr>
        <w:t xml:space="preserve"> : Mick et Paule, </w:t>
      </w:r>
      <w:r w:rsidRPr="00D065A3">
        <w:rPr>
          <w:rFonts w:ascii="Times New Roman" w:eastAsia="Times New Roman" w:hAnsi="Times New Roman" w:cs="Times New Roman"/>
          <w:b/>
          <w:sz w:val="20"/>
          <w:szCs w:val="20"/>
          <w:lang w:eastAsia="fr-FR"/>
        </w:rPr>
        <w:t xml:space="preserve">Grande </w:t>
      </w:r>
      <w:proofErr w:type="spellStart"/>
      <w:r w:rsidRPr="00D065A3">
        <w:rPr>
          <w:rFonts w:ascii="Times New Roman" w:eastAsia="Times New Roman" w:hAnsi="Times New Roman" w:cs="Times New Roman"/>
          <w:b/>
          <w:sz w:val="20"/>
          <w:szCs w:val="20"/>
          <w:lang w:eastAsia="fr-FR"/>
        </w:rPr>
        <w:t>Reportère</w:t>
      </w:r>
      <w:proofErr w:type="spellEnd"/>
      <w:r w:rsidRPr="00D065A3">
        <w:rPr>
          <w:rFonts w:ascii="Times New Roman" w:eastAsia="Times New Roman" w:hAnsi="Times New Roman" w:cs="Times New Roman"/>
          <w:b/>
          <w:sz w:val="20"/>
          <w:szCs w:val="20"/>
          <w:lang w:eastAsia="fr-FR"/>
        </w:rPr>
        <w:t> </w:t>
      </w:r>
      <w:r w:rsidRPr="00D065A3">
        <w:rPr>
          <w:rFonts w:ascii="Times New Roman" w:eastAsia="Times New Roman" w:hAnsi="Times New Roman" w:cs="Times New Roman"/>
          <w:sz w:val="20"/>
          <w:szCs w:val="20"/>
          <w:lang w:eastAsia="fr-FR"/>
        </w:rPr>
        <w:t xml:space="preserve">: Florence Bray. </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r w:rsidRPr="00D065A3">
        <w:rPr>
          <w:rFonts w:ascii="Times New Roman" w:eastAsia="Times New Roman" w:hAnsi="Times New Roman" w:cs="Times New Roman"/>
          <w:b/>
          <w:sz w:val="20"/>
          <w:szCs w:val="20"/>
          <w:lang w:eastAsia="fr-FR"/>
        </w:rPr>
        <w:t xml:space="preserve">Adresse et abonnement </w:t>
      </w:r>
      <w:r w:rsidRPr="00D065A3">
        <w:rPr>
          <w:rFonts w:ascii="Times New Roman" w:eastAsia="Times New Roman" w:hAnsi="Times New Roman" w:cs="Times New Roman"/>
          <w:sz w:val="20"/>
          <w:szCs w:val="20"/>
          <w:lang w:eastAsia="fr-FR"/>
        </w:rPr>
        <w:t xml:space="preserve">: Le Cactus Républicain - </w:t>
      </w:r>
      <w:r w:rsidRPr="00D065A3">
        <w:rPr>
          <w:rFonts w:ascii="Times New Roman" w:eastAsia="Times New Roman" w:hAnsi="Times New Roman" w:cs="Times New Roman"/>
          <w:i/>
          <w:sz w:val="20"/>
          <w:szCs w:val="20"/>
          <w:lang w:eastAsia="fr-FR"/>
        </w:rPr>
        <w:t xml:space="preserve">J.L. </w:t>
      </w:r>
      <w:proofErr w:type="gramStart"/>
      <w:r w:rsidRPr="00D065A3">
        <w:rPr>
          <w:rFonts w:ascii="Times New Roman" w:eastAsia="Times New Roman" w:hAnsi="Times New Roman" w:cs="Times New Roman"/>
          <w:i/>
          <w:sz w:val="20"/>
          <w:szCs w:val="20"/>
          <w:lang w:eastAsia="fr-FR"/>
        </w:rPr>
        <w:t>Gonneau</w:t>
      </w:r>
      <w:r w:rsidRPr="00D065A3">
        <w:rPr>
          <w:rFonts w:ascii="Times New Roman" w:eastAsia="Times New Roman" w:hAnsi="Times New Roman" w:cs="Times New Roman"/>
          <w:sz w:val="20"/>
          <w:szCs w:val="20"/>
          <w:lang w:eastAsia="fr-FR"/>
        </w:rPr>
        <w:t xml:space="preserve">  31</w:t>
      </w:r>
      <w:proofErr w:type="gramEnd"/>
      <w:r w:rsidRPr="00D065A3">
        <w:rPr>
          <w:rFonts w:ascii="Times New Roman" w:eastAsia="Times New Roman" w:hAnsi="Times New Roman" w:cs="Times New Roman"/>
          <w:sz w:val="20"/>
          <w:szCs w:val="20"/>
          <w:lang w:eastAsia="fr-FR"/>
        </w:rPr>
        <w:t xml:space="preserve">, rue de la Courneuve, Bat.B1 93300 Aubervilliers </w:t>
      </w:r>
      <w:r w:rsidRPr="00D065A3">
        <w:rPr>
          <w:rFonts w:ascii="Times New Roman" w:eastAsia="Times New Roman" w:hAnsi="Times New Roman" w:cs="Times New Roman"/>
          <w:b/>
          <w:sz w:val="20"/>
          <w:szCs w:val="20"/>
          <w:lang w:eastAsia="fr-FR"/>
        </w:rPr>
        <w:t>Courriel :</w:t>
      </w:r>
      <w:r w:rsidRPr="00D065A3">
        <w:rPr>
          <w:rFonts w:ascii="Times New Roman" w:eastAsia="Times New Roman" w:hAnsi="Times New Roman" w:cs="Times New Roman"/>
          <w:sz w:val="20"/>
          <w:szCs w:val="20"/>
          <w:lang w:eastAsia="fr-FR"/>
        </w:rPr>
        <w:t xml:space="preserve"> redaction@la-gauche-cactus.fr</w:t>
      </w:r>
    </w:p>
    <w:p w:rsidR="00D065A3" w:rsidRPr="00D065A3" w:rsidRDefault="00D065A3" w:rsidP="00D065A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sz w:val="20"/>
          <w:szCs w:val="20"/>
          <w:lang w:eastAsia="fr-FR"/>
        </w:rPr>
      </w:pPr>
    </w:p>
    <w:p w:rsidR="004D172E" w:rsidRPr="005F0473" w:rsidRDefault="00D065A3" w:rsidP="005F0473">
      <w:pPr>
        <w:pBdr>
          <w:top w:val="single" w:sz="4" w:space="1" w:color="auto"/>
          <w:left w:val="single" w:sz="4" w:space="4" w:color="auto"/>
          <w:bottom w:val="single" w:sz="4" w:space="1" w:color="auto"/>
          <w:right w:val="single" w:sz="4" w:space="4" w:color="auto"/>
        </w:pBdr>
        <w:spacing w:after="0" w:line="276" w:lineRule="auto"/>
        <w:rPr>
          <w:rFonts w:ascii="Times New Roman" w:eastAsia="Times New Roman" w:hAnsi="Times New Roman" w:cs="Times New Roman"/>
          <w:bCs/>
          <w:i/>
          <w:iCs/>
          <w:sz w:val="20"/>
          <w:szCs w:val="20"/>
          <w:lang w:eastAsia="fr-FR"/>
        </w:rPr>
        <w:sectPr w:rsidR="004D172E" w:rsidRPr="005F0473" w:rsidSect="004D172E">
          <w:pgSz w:w="11906" w:h="16838"/>
          <w:pgMar w:top="1417" w:right="1417" w:bottom="1417" w:left="1417" w:header="708" w:footer="708" w:gutter="0"/>
          <w:cols w:num="2" w:space="708"/>
          <w:docGrid w:linePitch="360"/>
        </w:sectPr>
      </w:pPr>
      <w:r w:rsidRPr="00D065A3">
        <w:rPr>
          <w:rFonts w:ascii="Times New Roman" w:eastAsia="Times New Roman" w:hAnsi="Times New Roman" w:cs="Times New Roman"/>
          <w:bCs/>
          <w:i/>
          <w:iCs/>
          <w:sz w:val="20"/>
          <w:szCs w:val="20"/>
          <w:lang w:eastAsia="fr-FR"/>
        </w:rPr>
        <w:t xml:space="preserve">Les manuscrits, </w:t>
      </w:r>
      <w:proofErr w:type="spellStart"/>
      <w:r w:rsidRPr="00D065A3">
        <w:rPr>
          <w:rFonts w:ascii="Times New Roman" w:eastAsia="Times New Roman" w:hAnsi="Times New Roman" w:cs="Times New Roman"/>
          <w:bCs/>
          <w:i/>
          <w:iCs/>
          <w:sz w:val="20"/>
          <w:szCs w:val="20"/>
          <w:lang w:eastAsia="fr-FR"/>
        </w:rPr>
        <w:t>pédiscrits</w:t>
      </w:r>
      <w:proofErr w:type="spellEnd"/>
      <w:r w:rsidRPr="00D065A3">
        <w:rPr>
          <w:rFonts w:ascii="Times New Roman" w:eastAsia="Times New Roman" w:hAnsi="Times New Roman" w:cs="Times New Roman"/>
          <w:bCs/>
          <w:i/>
          <w:iCs/>
          <w:sz w:val="20"/>
          <w:szCs w:val="20"/>
          <w:lang w:eastAsia="fr-FR"/>
        </w:rPr>
        <w:t xml:space="preserve">, </w:t>
      </w:r>
      <w:proofErr w:type="spellStart"/>
      <w:r w:rsidRPr="00D065A3">
        <w:rPr>
          <w:rFonts w:ascii="Times New Roman" w:eastAsia="Times New Roman" w:hAnsi="Times New Roman" w:cs="Times New Roman"/>
          <w:bCs/>
          <w:i/>
          <w:iCs/>
          <w:sz w:val="20"/>
          <w:szCs w:val="20"/>
          <w:lang w:eastAsia="fr-FR"/>
        </w:rPr>
        <w:t>buccoscrits</w:t>
      </w:r>
      <w:proofErr w:type="spellEnd"/>
      <w:r w:rsidRPr="00D065A3">
        <w:rPr>
          <w:rFonts w:ascii="Times New Roman" w:eastAsia="Times New Roman" w:hAnsi="Times New Roman" w:cs="Times New Roman"/>
          <w:bCs/>
          <w:i/>
          <w:iCs/>
          <w:sz w:val="20"/>
          <w:szCs w:val="20"/>
          <w:lang w:eastAsia="fr-FR"/>
        </w:rPr>
        <w:t xml:space="preserve">, tapuscrits, </w:t>
      </w:r>
      <w:proofErr w:type="spellStart"/>
      <w:r w:rsidRPr="00D065A3">
        <w:rPr>
          <w:rFonts w:ascii="Times New Roman" w:eastAsia="Times New Roman" w:hAnsi="Times New Roman" w:cs="Times New Roman"/>
          <w:bCs/>
          <w:i/>
          <w:iCs/>
          <w:sz w:val="20"/>
          <w:szCs w:val="20"/>
          <w:lang w:eastAsia="fr-FR"/>
        </w:rPr>
        <w:t>électroscrits</w:t>
      </w:r>
      <w:proofErr w:type="spellEnd"/>
      <w:r w:rsidRPr="00D065A3">
        <w:rPr>
          <w:rFonts w:ascii="Times New Roman" w:eastAsia="Times New Roman" w:hAnsi="Times New Roman" w:cs="Times New Roman"/>
          <w:bCs/>
          <w:i/>
          <w:iCs/>
          <w:sz w:val="20"/>
          <w:szCs w:val="20"/>
          <w:lang w:eastAsia="fr-FR"/>
        </w:rPr>
        <w:t xml:space="preserve"> etc. reçus, publiés ou non, ne sont ni rendus ni é</w:t>
      </w:r>
      <w:r w:rsidR="005F0473">
        <w:rPr>
          <w:rFonts w:ascii="Times New Roman" w:eastAsia="Times New Roman" w:hAnsi="Times New Roman" w:cs="Times New Roman"/>
          <w:bCs/>
          <w:i/>
          <w:iCs/>
          <w:sz w:val="20"/>
          <w:szCs w:val="20"/>
          <w:lang w:eastAsia="fr-FR"/>
        </w:rPr>
        <w:t>changés. On vous aura prévenus</w:t>
      </w:r>
    </w:p>
    <w:p w:rsidR="0035128B" w:rsidRDefault="0035128B"/>
    <w:p w:rsidR="005F0473" w:rsidRPr="005F0473" w:rsidRDefault="005F0473">
      <w:pPr>
        <w:rPr>
          <w:rFonts w:ascii="Et en bonus, un peu d'artTimes" w:hAnsi="Et en bonus, un peu d'artTimes" w:cs="Times New Roman"/>
          <w:b/>
          <w:sz w:val="28"/>
          <w:szCs w:val="28"/>
        </w:rPr>
      </w:pPr>
    </w:p>
    <w:sectPr w:rsidR="005F0473" w:rsidRPr="005F0473" w:rsidSect="004D172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4CB" w:rsidRDefault="006754CB">
      <w:pPr>
        <w:spacing w:after="0" w:line="240" w:lineRule="auto"/>
      </w:pPr>
      <w:r>
        <w:separator/>
      </w:r>
    </w:p>
  </w:endnote>
  <w:endnote w:type="continuationSeparator" w:id="0">
    <w:p w:rsidR="006754CB" w:rsidRDefault="0067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Et en bonus, un peu d'art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CB" w:rsidRDefault="006754CB" w:rsidP="006754C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6754CB" w:rsidRDefault="006754CB" w:rsidP="006754CB">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6754CB" w:rsidRDefault="006754CB" w:rsidP="006754CB">
    <w:pPr>
      <w:pStyle w:val="Pieddepage"/>
      <w:ind w:right="360"/>
      <w:rPr>
        <w:rStyle w:val="Numrodepage"/>
      </w:rPr>
    </w:pPr>
  </w:p>
  <w:p w:rsidR="006754CB" w:rsidRDefault="006754CB" w:rsidP="006754CB">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CB" w:rsidRPr="009D01CB" w:rsidRDefault="006754CB" w:rsidP="006754CB">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sidR="00455869">
      <w:rPr>
        <w:rStyle w:val="Numrodepage"/>
        <w:rFonts w:ascii="Arial" w:hAnsi="Arial" w:cs="Arial"/>
        <w:noProof/>
        <w:color w:val="404040"/>
        <w:sz w:val="20"/>
      </w:rPr>
      <w:t>5</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CB" w:rsidRDefault="006754C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4CB" w:rsidRDefault="006754CB">
      <w:pPr>
        <w:spacing w:after="0" w:line="240" w:lineRule="auto"/>
      </w:pPr>
      <w:r>
        <w:separator/>
      </w:r>
    </w:p>
  </w:footnote>
  <w:footnote w:type="continuationSeparator" w:id="0">
    <w:p w:rsidR="006754CB" w:rsidRDefault="0067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CB" w:rsidRDefault="006754CB">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CB" w:rsidRPr="00FE286A" w:rsidRDefault="006754CB" w:rsidP="006754CB">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CB" w:rsidRDefault="006754C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73"/>
    <w:rsid w:val="000F26A6"/>
    <w:rsid w:val="000F694C"/>
    <w:rsid w:val="001470A4"/>
    <w:rsid w:val="001523A9"/>
    <w:rsid w:val="001A19EF"/>
    <w:rsid w:val="002C10B7"/>
    <w:rsid w:val="0035128B"/>
    <w:rsid w:val="003616BF"/>
    <w:rsid w:val="00452913"/>
    <w:rsid w:val="00455869"/>
    <w:rsid w:val="00485F65"/>
    <w:rsid w:val="004D172E"/>
    <w:rsid w:val="005220A2"/>
    <w:rsid w:val="00574B26"/>
    <w:rsid w:val="00575C92"/>
    <w:rsid w:val="005949B4"/>
    <w:rsid w:val="005F0473"/>
    <w:rsid w:val="006754CB"/>
    <w:rsid w:val="00763110"/>
    <w:rsid w:val="007A2ED8"/>
    <w:rsid w:val="00812037"/>
    <w:rsid w:val="00841BB6"/>
    <w:rsid w:val="00940AC7"/>
    <w:rsid w:val="00941B72"/>
    <w:rsid w:val="00950073"/>
    <w:rsid w:val="00A57BAA"/>
    <w:rsid w:val="00AB2F5C"/>
    <w:rsid w:val="00B0062E"/>
    <w:rsid w:val="00B1606D"/>
    <w:rsid w:val="00B23C11"/>
    <w:rsid w:val="00B67419"/>
    <w:rsid w:val="00BA3A8D"/>
    <w:rsid w:val="00C51AF6"/>
    <w:rsid w:val="00CE7365"/>
    <w:rsid w:val="00D065A3"/>
    <w:rsid w:val="00D32CC8"/>
    <w:rsid w:val="00D83AA5"/>
    <w:rsid w:val="00D856B6"/>
    <w:rsid w:val="00E76BE2"/>
    <w:rsid w:val="00E8094B"/>
    <w:rsid w:val="00EA159D"/>
    <w:rsid w:val="00EC0BDF"/>
    <w:rsid w:val="00ED08A7"/>
    <w:rsid w:val="00F72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9299DCE"/>
  <w15:chartTrackingRefBased/>
  <w15:docId w15:val="{114FF674-14EE-4B32-96FB-ADE325114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6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D065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065A3"/>
  </w:style>
  <w:style w:type="character" w:styleId="Numrodepage">
    <w:name w:val="page number"/>
    <w:basedOn w:val="Policepardfaut"/>
    <w:rsid w:val="00D065A3"/>
  </w:style>
  <w:style w:type="paragraph" w:styleId="En-tte">
    <w:name w:val="header"/>
    <w:basedOn w:val="Normal"/>
    <w:link w:val="En-tteCar"/>
    <w:uiPriority w:val="99"/>
    <w:unhideWhenUsed/>
    <w:rsid w:val="00D065A3"/>
    <w:pPr>
      <w:tabs>
        <w:tab w:val="center" w:pos="4536"/>
        <w:tab w:val="right" w:pos="9072"/>
      </w:tabs>
      <w:spacing w:after="0" w:line="240" w:lineRule="auto"/>
      <w:jc w:val="both"/>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D065A3"/>
    <w:rPr>
      <w:rFonts w:ascii="Times New Roman" w:eastAsia="Times New Roman" w:hAnsi="Times New Roman" w:cs="Times New Roman"/>
      <w:sz w:val="24"/>
      <w:szCs w:val="24"/>
      <w:lang w:eastAsia="fr-FR"/>
    </w:rPr>
  </w:style>
  <w:style w:type="paragraph" w:styleId="Sansinterligne">
    <w:name w:val="No Spacing"/>
    <w:uiPriority w:val="1"/>
    <w:qFormat/>
    <w:rsid w:val="001A19EF"/>
    <w:pPr>
      <w:spacing w:after="0" w:line="240" w:lineRule="auto"/>
    </w:pPr>
  </w:style>
  <w:style w:type="character" w:styleId="lev">
    <w:name w:val="Strong"/>
    <w:basedOn w:val="Policepardfaut"/>
    <w:uiPriority w:val="22"/>
    <w:qFormat/>
    <w:rsid w:val="00452913"/>
    <w:rPr>
      <w:b/>
      <w:bCs/>
    </w:rPr>
  </w:style>
  <w:style w:type="character" w:styleId="Lienhypertexte">
    <w:name w:val="Hyperlink"/>
    <w:basedOn w:val="Policepardfaut"/>
    <w:uiPriority w:val="99"/>
    <w:semiHidden/>
    <w:unhideWhenUsed/>
    <w:rsid w:val="00452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60417">
      <w:bodyDiv w:val="1"/>
      <w:marLeft w:val="0"/>
      <w:marRight w:val="0"/>
      <w:marTop w:val="0"/>
      <w:marBottom w:val="0"/>
      <w:divBdr>
        <w:top w:val="none" w:sz="0" w:space="0" w:color="auto"/>
        <w:left w:val="none" w:sz="0" w:space="0" w:color="auto"/>
        <w:bottom w:val="none" w:sz="0" w:space="0" w:color="auto"/>
        <w:right w:val="none" w:sz="0" w:space="0" w:color="auto"/>
      </w:divBdr>
    </w:div>
    <w:div w:id="1406687360">
      <w:bodyDiv w:val="1"/>
      <w:marLeft w:val="0"/>
      <w:marRight w:val="0"/>
      <w:marTop w:val="0"/>
      <w:marBottom w:val="0"/>
      <w:divBdr>
        <w:top w:val="none" w:sz="0" w:space="0" w:color="auto"/>
        <w:left w:val="none" w:sz="0" w:space="0" w:color="auto"/>
        <w:bottom w:val="none" w:sz="0" w:space="0" w:color="auto"/>
        <w:right w:val="none" w:sz="0" w:space="0" w:color="auto"/>
      </w:divBdr>
    </w:div>
    <w:div w:id="1850607512">
      <w:bodyDiv w:val="1"/>
      <w:marLeft w:val="0"/>
      <w:marRight w:val="0"/>
      <w:marTop w:val="0"/>
      <w:marBottom w:val="0"/>
      <w:divBdr>
        <w:top w:val="none" w:sz="0" w:space="0" w:color="auto"/>
        <w:left w:val="none" w:sz="0" w:space="0" w:color="auto"/>
        <w:bottom w:val="none" w:sz="0" w:space="0" w:color="auto"/>
        <w:right w:val="none" w:sz="0" w:space="0" w:color="auto"/>
      </w:divBdr>
    </w:div>
    <w:div w:id="2078821362">
      <w:bodyDiv w:val="1"/>
      <w:marLeft w:val="0"/>
      <w:marRight w:val="0"/>
      <w:marTop w:val="0"/>
      <w:marBottom w:val="0"/>
      <w:divBdr>
        <w:top w:val="none" w:sz="0" w:space="0" w:color="auto"/>
        <w:left w:val="none" w:sz="0" w:space="0" w:color="auto"/>
        <w:bottom w:val="none" w:sz="0" w:space="0" w:color="auto"/>
        <w:right w:val="none" w:sz="0" w:space="0" w:color="auto"/>
      </w:divBdr>
      <w:divsChild>
        <w:div w:id="336927539">
          <w:marLeft w:val="0"/>
          <w:marRight w:val="0"/>
          <w:marTop w:val="0"/>
          <w:marBottom w:val="0"/>
          <w:divBdr>
            <w:top w:val="none" w:sz="0" w:space="0" w:color="auto"/>
            <w:left w:val="none" w:sz="0" w:space="0" w:color="auto"/>
            <w:bottom w:val="none" w:sz="0" w:space="0" w:color="auto"/>
            <w:right w:val="none" w:sz="0" w:space="0" w:color="auto"/>
          </w:divBdr>
        </w:div>
        <w:div w:id="349382569">
          <w:marLeft w:val="0"/>
          <w:marRight w:val="0"/>
          <w:marTop w:val="0"/>
          <w:marBottom w:val="0"/>
          <w:divBdr>
            <w:top w:val="none" w:sz="0" w:space="0" w:color="auto"/>
            <w:left w:val="none" w:sz="0" w:space="0" w:color="auto"/>
            <w:bottom w:val="none" w:sz="0" w:space="0" w:color="auto"/>
            <w:right w:val="none" w:sz="0" w:space="0" w:color="auto"/>
          </w:divBdr>
        </w:div>
        <w:div w:id="496843223">
          <w:marLeft w:val="0"/>
          <w:marRight w:val="0"/>
          <w:marTop w:val="0"/>
          <w:marBottom w:val="0"/>
          <w:divBdr>
            <w:top w:val="none" w:sz="0" w:space="0" w:color="auto"/>
            <w:left w:val="none" w:sz="0" w:space="0" w:color="auto"/>
            <w:bottom w:val="none" w:sz="0" w:space="0" w:color="auto"/>
            <w:right w:val="none" w:sz="0" w:space="0" w:color="auto"/>
          </w:divBdr>
        </w:div>
        <w:div w:id="337658437">
          <w:marLeft w:val="0"/>
          <w:marRight w:val="0"/>
          <w:marTop w:val="0"/>
          <w:marBottom w:val="0"/>
          <w:divBdr>
            <w:top w:val="none" w:sz="0" w:space="0" w:color="auto"/>
            <w:left w:val="none" w:sz="0" w:space="0" w:color="auto"/>
            <w:bottom w:val="none" w:sz="0" w:space="0" w:color="auto"/>
            <w:right w:val="none" w:sz="0" w:space="0" w:color="auto"/>
          </w:divBdr>
        </w:div>
        <w:div w:id="1718431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r.newsletter-fatimabenomar.com/mk/cl/f/ZUa6_VNxzVix0Whj2OYanDWCUZjWQ4uTr6IfILuldAf1p_ER-xNKmqticbFRIywhFAWOc5roL15RAhAPVmbaSO_l_jR9h_keXhdxJct0qw75rVIXq-L_cId_8hfahQ2Pc75os6SYc0R1F6uEMZNECZBYIEM1RbelQ7BcVOaEYmerb8IklDQA4Zchs6p8C2r3FFyQoIbT5wYwMxYn9JCynEdB4X5Jl8scsUoURLnteua9zWersbHev_hPmA"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682</TotalTime>
  <Pages>17</Pages>
  <Words>9825</Words>
  <Characters>54038</Characters>
  <Application>Microsoft Office Word</Application>
  <DocSecurity>0</DocSecurity>
  <Lines>450</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Jean-Luc Gonneau</dc:creator>
  <cp:keywords/>
  <dc:description/>
  <cp:lastModifiedBy>Jean-Luc Gonneau</cp:lastModifiedBy>
  <cp:revision>8</cp:revision>
  <dcterms:created xsi:type="dcterms:W3CDTF">2022-02-16T23:51:00Z</dcterms:created>
  <dcterms:modified xsi:type="dcterms:W3CDTF">2022-02-19T02:14:00Z</dcterms:modified>
</cp:coreProperties>
</file>